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12D4" w:rsidRPr="001C722A" w:rsidRDefault="00B412D4" w:rsidP="00B412D4">
      <w:pPr>
        <w:widowControl w:val="0"/>
        <w:pBdr>
          <w:top w:val="nil"/>
          <w:left w:val="nil"/>
          <w:bottom w:val="nil"/>
          <w:right w:val="nil"/>
          <w:between w:val="nil"/>
        </w:pBdr>
        <w:spacing w:line="240" w:lineRule="auto"/>
        <w:jc w:val="center"/>
        <w:rPr>
          <w:rFonts w:ascii="Cambria" w:eastAsia="Cambria" w:hAnsi="Cambria" w:cs="Cambria"/>
          <w:b/>
          <w:color w:val="000000" w:themeColor="text1"/>
          <w:sz w:val="32"/>
          <w:szCs w:val="32"/>
        </w:rPr>
      </w:pPr>
      <w:r w:rsidRPr="001C722A">
        <w:rPr>
          <w:rFonts w:ascii="Cambria" w:eastAsia="Cambria" w:hAnsi="Cambria" w:cs="Cambria"/>
          <w:b/>
          <w:color w:val="000000" w:themeColor="text1"/>
          <w:sz w:val="32"/>
          <w:szCs w:val="32"/>
        </w:rPr>
        <w:t xml:space="preserve">Inskip Elementary Family Engagement Plan </w:t>
      </w:r>
    </w:p>
    <w:p w:rsidR="00B412D4" w:rsidRPr="001C722A" w:rsidRDefault="00B412D4" w:rsidP="00B412D4">
      <w:pPr>
        <w:widowControl w:val="0"/>
        <w:pBdr>
          <w:top w:val="nil"/>
          <w:left w:val="nil"/>
          <w:bottom w:val="nil"/>
          <w:right w:val="nil"/>
          <w:between w:val="nil"/>
        </w:pBdr>
        <w:spacing w:before="7" w:line="240" w:lineRule="auto"/>
        <w:jc w:val="center"/>
        <w:rPr>
          <w:rFonts w:ascii="Cambria" w:eastAsia="Cambria" w:hAnsi="Cambria" w:cs="Cambria"/>
          <w:b/>
          <w:color w:val="000000" w:themeColor="text1"/>
          <w:sz w:val="32"/>
          <w:szCs w:val="32"/>
        </w:rPr>
      </w:pPr>
      <w:r w:rsidRPr="001C722A">
        <w:rPr>
          <w:rFonts w:ascii="Cambria" w:eastAsia="Cambria" w:hAnsi="Cambria" w:cs="Cambria"/>
          <w:b/>
          <w:color w:val="000000" w:themeColor="text1"/>
          <w:sz w:val="32"/>
          <w:szCs w:val="32"/>
        </w:rPr>
        <w:t>2024-2025</w:t>
      </w:r>
    </w:p>
    <w:p w:rsidR="00B412D4" w:rsidRPr="00306BAB" w:rsidRDefault="00B412D4" w:rsidP="00A8146A">
      <w:pPr>
        <w:widowControl w:val="0"/>
        <w:pBdr>
          <w:top w:val="nil"/>
          <w:left w:val="nil"/>
          <w:bottom w:val="nil"/>
          <w:right w:val="nil"/>
          <w:between w:val="nil"/>
        </w:pBdr>
        <w:spacing w:before="382" w:line="234" w:lineRule="auto"/>
        <w:ind w:left="3" w:right="47"/>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 xml:space="preserve">Inskip Elementary believes that school is a partnership between teachers, students, parents, and community. Research indicates parental engagement is a critical factor in a child’s ability to learn and be successful. </w:t>
      </w:r>
      <w:r>
        <w:rPr>
          <w:rFonts w:ascii="Cambria" w:eastAsia="Cambria" w:hAnsi="Cambria" w:cs="Cambria"/>
          <w:color w:val="000000" w:themeColor="text1"/>
          <w:sz w:val="24"/>
          <w:szCs w:val="24"/>
        </w:rPr>
        <w:t>T</w:t>
      </w:r>
      <w:r w:rsidRPr="00306BAB">
        <w:rPr>
          <w:rFonts w:ascii="Cambria" w:eastAsia="Cambria" w:hAnsi="Cambria" w:cs="Cambria"/>
          <w:color w:val="000000" w:themeColor="text1"/>
          <w:sz w:val="24"/>
          <w:szCs w:val="24"/>
        </w:rPr>
        <w:t xml:space="preserve">here has been a steady increase of parent/family/community involvement at Inskip Elementary.  We continue to strive to improve in areas identified by stakeholders. </w:t>
      </w:r>
    </w:p>
    <w:p w:rsidR="00B412D4" w:rsidRPr="00306BAB" w:rsidRDefault="00B412D4" w:rsidP="00B412D4">
      <w:pPr>
        <w:widowControl w:val="0"/>
        <w:pBdr>
          <w:top w:val="nil"/>
          <w:left w:val="nil"/>
          <w:bottom w:val="nil"/>
          <w:right w:val="nil"/>
          <w:between w:val="nil"/>
        </w:pBdr>
        <w:spacing w:before="281" w:line="240" w:lineRule="auto"/>
        <w:ind w:left="8"/>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 xml:space="preserve">Tennessee Standards for Family-School Partnerships are: </w:t>
      </w:r>
    </w:p>
    <w:p w:rsidR="00B412D4" w:rsidRPr="00306BAB" w:rsidRDefault="00B412D4" w:rsidP="00B412D4">
      <w:pPr>
        <w:widowControl w:val="0"/>
        <w:pBdr>
          <w:top w:val="nil"/>
          <w:left w:val="nil"/>
          <w:bottom w:val="nil"/>
          <w:right w:val="nil"/>
          <w:between w:val="nil"/>
        </w:pBdr>
        <w:spacing w:before="290" w:line="240" w:lineRule="auto"/>
        <w:ind w:left="14"/>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 xml:space="preserve">Standard 1- Welcoming all families into the school community </w:t>
      </w:r>
    </w:p>
    <w:p w:rsidR="00B412D4" w:rsidRPr="00306BAB" w:rsidRDefault="00B412D4" w:rsidP="00B412D4">
      <w:pPr>
        <w:widowControl w:val="0"/>
        <w:pBdr>
          <w:top w:val="nil"/>
          <w:left w:val="nil"/>
          <w:bottom w:val="nil"/>
          <w:right w:val="nil"/>
          <w:between w:val="nil"/>
        </w:pBdr>
        <w:spacing w:before="4" w:line="240" w:lineRule="auto"/>
        <w:ind w:left="14"/>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 xml:space="preserve">Standard 2- Communicating effectively </w:t>
      </w:r>
    </w:p>
    <w:p w:rsidR="00B412D4" w:rsidRPr="00306BAB" w:rsidRDefault="00B412D4" w:rsidP="00B412D4">
      <w:pPr>
        <w:widowControl w:val="0"/>
        <w:pBdr>
          <w:top w:val="nil"/>
          <w:left w:val="nil"/>
          <w:bottom w:val="nil"/>
          <w:right w:val="nil"/>
          <w:between w:val="nil"/>
        </w:pBdr>
        <w:spacing w:line="240" w:lineRule="auto"/>
        <w:ind w:left="14"/>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 xml:space="preserve">Standard 3- Supporting student success </w:t>
      </w:r>
    </w:p>
    <w:p w:rsidR="00B412D4" w:rsidRPr="00306BAB" w:rsidRDefault="00B412D4" w:rsidP="00B412D4">
      <w:pPr>
        <w:widowControl w:val="0"/>
        <w:pBdr>
          <w:top w:val="nil"/>
          <w:left w:val="nil"/>
          <w:bottom w:val="nil"/>
          <w:right w:val="nil"/>
          <w:between w:val="nil"/>
        </w:pBdr>
        <w:spacing w:before="5" w:line="240" w:lineRule="auto"/>
        <w:ind w:left="14"/>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 xml:space="preserve">Standard 4- Speaking up for every child </w:t>
      </w:r>
    </w:p>
    <w:p w:rsidR="00B412D4" w:rsidRPr="00306BAB" w:rsidRDefault="00B412D4" w:rsidP="00B412D4">
      <w:pPr>
        <w:widowControl w:val="0"/>
        <w:pBdr>
          <w:top w:val="nil"/>
          <w:left w:val="nil"/>
          <w:bottom w:val="nil"/>
          <w:right w:val="nil"/>
          <w:between w:val="nil"/>
        </w:pBdr>
        <w:spacing w:before="5" w:line="240" w:lineRule="auto"/>
        <w:ind w:left="14"/>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 xml:space="preserve">Standard 5- Sharing Power </w:t>
      </w:r>
    </w:p>
    <w:p w:rsidR="00B412D4" w:rsidRPr="00306BAB" w:rsidRDefault="00B412D4" w:rsidP="00B412D4">
      <w:pPr>
        <w:widowControl w:val="0"/>
        <w:pBdr>
          <w:top w:val="nil"/>
          <w:left w:val="nil"/>
          <w:bottom w:val="nil"/>
          <w:right w:val="nil"/>
          <w:between w:val="nil"/>
        </w:pBdr>
        <w:spacing w:before="4" w:line="240" w:lineRule="auto"/>
        <w:ind w:left="14"/>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 xml:space="preserve">Standard 6- Collaborating with community </w:t>
      </w:r>
    </w:p>
    <w:p w:rsidR="00B412D4" w:rsidRPr="00306BAB" w:rsidRDefault="00B412D4" w:rsidP="00B412D4">
      <w:pPr>
        <w:widowControl w:val="0"/>
        <w:pBdr>
          <w:top w:val="nil"/>
          <w:left w:val="nil"/>
          <w:bottom w:val="nil"/>
          <w:right w:val="nil"/>
          <w:between w:val="nil"/>
        </w:pBdr>
        <w:spacing w:before="275" w:line="237" w:lineRule="auto"/>
        <w:ind w:left="4" w:right="287" w:firstLine="4"/>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 xml:space="preserve">This policy addresses the federal and state requirements and supports the goals in the school improvement plan, as well as Senate bill N. 293, which requires schools to comply with the six standards above. </w:t>
      </w:r>
    </w:p>
    <w:p w:rsidR="00B412D4" w:rsidRPr="00DF4073" w:rsidRDefault="00B412D4" w:rsidP="00B412D4">
      <w:pPr>
        <w:widowControl w:val="0"/>
        <w:pBdr>
          <w:top w:val="nil"/>
          <w:left w:val="nil"/>
          <w:bottom w:val="nil"/>
          <w:right w:val="nil"/>
          <w:between w:val="nil"/>
        </w:pBdr>
        <w:spacing w:before="277" w:line="231" w:lineRule="auto"/>
        <w:ind w:right="784" w:firstLine="9"/>
        <w:rPr>
          <w:rFonts w:ascii="Cambria" w:eastAsia="Cambria" w:hAnsi="Cambria" w:cs="Cambria"/>
          <w:b/>
          <w:color w:val="000000" w:themeColor="text1"/>
          <w:sz w:val="24"/>
          <w:szCs w:val="24"/>
        </w:rPr>
      </w:pPr>
      <w:r w:rsidRPr="00DF4073">
        <w:rPr>
          <w:rFonts w:ascii="Cambria" w:eastAsia="Cambria" w:hAnsi="Cambria" w:cs="Cambria"/>
          <w:b/>
          <w:color w:val="000000" w:themeColor="text1"/>
          <w:sz w:val="24"/>
          <w:szCs w:val="24"/>
        </w:rPr>
        <w:t xml:space="preserve">TN Standard 1 – Welcoming all families into the school community. Federal Standard - Shared Responsibilities for High Academic Achievement (d) Building Capacity for Involvement (e) </w:t>
      </w:r>
    </w:p>
    <w:p w:rsidR="00B412D4" w:rsidRPr="00DF4073" w:rsidRDefault="00B412D4" w:rsidP="00B412D4">
      <w:pPr>
        <w:widowControl w:val="0"/>
        <w:pBdr>
          <w:top w:val="nil"/>
          <w:left w:val="nil"/>
          <w:bottom w:val="nil"/>
          <w:right w:val="nil"/>
          <w:between w:val="nil"/>
        </w:pBdr>
        <w:spacing w:line="240" w:lineRule="auto"/>
        <w:rPr>
          <w:rFonts w:ascii="Cambria" w:eastAsia="Cambria" w:hAnsi="Cambria" w:cs="Cambria"/>
          <w:b/>
          <w:color w:val="000000" w:themeColor="text1"/>
          <w:sz w:val="24"/>
          <w:szCs w:val="24"/>
        </w:rPr>
      </w:pPr>
      <w:r w:rsidRPr="00DF4073">
        <w:rPr>
          <w:rFonts w:ascii="Cambria" w:eastAsia="Cambria" w:hAnsi="Cambria" w:cs="Cambria"/>
          <w:b/>
          <w:color w:val="000000" w:themeColor="text1"/>
          <w:sz w:val="24"/>
          <w:szCs w:val="24"/>
        </w:rPr>
        <w:t xml:space="preserve">Accessibility (f)  </w:t>
      </w:r>
    </w:p>
    <w:p w:rsidR="00B412D4" w:rsidRPr="00306BAB" w:rsidRDefault="00B412D4" w:rsidP="00B412D4">
      <w:pPr>
        <w:widowControl w:val="0"/>
        <w:pBdr>
          <w:top w:val="nil"/>
          <w:left w:val="nil"/>
          <w:bottom w:val="nil"/>
          <w:right w:val="nil"/>
          <w:between w:val="nil"/>
        </w:pBdr>
        <w:spacing w:before="312" w:line="240" w:lineRule="auto"/>
        <w:ind w:left="15"/>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 xml:space="preserve">Inskip has completed the following steps: </w:t>
      </w:r>
    </w:p>
    <w:p w:rsidR="00B412D4" w:rsidRPr="00DF4073" w:rsidRDefault="00B412D4" w:rsidP="00B412D4">
      <w:pPr>
        <w:pStyle w:val="ListParagraph"/>
        <w:widowControl w:val="0"/>
        <w:numPr>
          <w:ilvl w:val="0"/>
          <w:numId w:val="7"/>
        </w:numPr>
        <w:pBdr>
          <w:top w:val="nil"/>
          <w:left w:val="nil"/>
          <w:bottom w:val="nil"/>
          <w:right w:val="nil"/>
          <w:between w:val="nil"/>
        </w:pBdr>
        <w:spacing w:before="290" w:line="237" w:lineRule="auto"/>
        <w:ind w:right="667"/>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A sign board in the corridor to the main office is updated frequently to display current information for parents. </w:t>
      </w:r>
    </w:p>
    <w:p w:rsidR="00B412D4" w:rsidRPr="00DF4073" w:rsidRDefault="00B412D4" w:rsidP="00B412D4">
      <w:pPr>
        <w:pStyle w:val="ListParagraph"/>
        <w:widowControl w:val="0"/>
        <w:numPr>
          <w:ilvl w:val="0"/>
          <w:numId w:val="7"/>
        </w:numPr>
        <w:pBdr>
          <w:top w:val="nil"/>
          <w:left w:val="nil"/>
          <w:bottom w:val="nil"/>
          <w:right w:val="nil"/>
          <w:between w:val="nil"/>
        </w:pBdr>
        <w:spacing w:before="6" w:line="225" w:lineRule="auto"/>
        <w:ind w:right="572"/>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We utilize our </w:t>
      </w:r>
      <w:r>
        <w:rPr>
          <w:rFonts w:ascii="Cambria" w:eastAsia="Cambria" w:hAnsi="Cambria" w:cs="Cambria"/>
          <w:color w:val="000000" w:themeColor="text1"/>
          <w:sz w:val="24"/>
          <w:szCs w:val="24"/>
        </w:rPr>
        <w:t>electronic marquee</w:t>
      </w:r>
      <w:r w:rsidRPr="00DF4073">
        <w:rPr>
          <w:rFonts w:ascii="Cambria" w:eastAsia="Cambria" w:hAnsi="Cambria" w:cs="Cambria"/>
          <w:color w:val="000000" w:themeColor="text1"/>
          <w:sz w:val="24"/>
          <w:szCs w:val="24"/>
        </w:rPr>
        <w:t xml:space="preserve"> outside of the school to communicate information on school events for parents and community members. </w:t>
      </w:r>
    </w:p>
    <w:p w:rsidR="00B412D4" w:rsidRPr="00114AC9" w:rsidRDefault="00B412D4" w:rsidP="00B412D4">
      <w:pPr>
        <w:pStyle w:val="ListParagraph"/>
        <w:widowControl w:val="0"/>
        <w:numPr>
          <w:ilvl w:val="0"/>
          <w:numId w:val="7"/>
        </w:numPr>
        <w:pBdr>
          <w:top w:val="nil"/>
          <w:left w:val="nil"/>
          <w:bottom w:val="nil"/>
          <w:right w:val="nil"/>
          <w:between w:val="nil"/>
        </w:pBdr>
        <w:spacing w:before="19" w:line="233" w:lineRule="auto"/>
        <w:ind w:right="195"/>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Principal and classroom teachers send out weekly news communicating events, needs and parent information on Parent Square. </w:t>
      </w:r>
      <w:r>
        <w:rPr>
          <w:rFonts w:ascii="Cambria" w:eastAsia="Cambria" w:hAnsi="Cambria" w:cs="Cambria"/>
          <w:color w:val="000000" w:themeColor="text1"/>
          <w:sz w:val="24"/>
          <w:szCs w:val="24"/>
        </w:rPr>
        <w:t xml:space="preserve">Parent Square </w:t>
      </w:r>
      <w:r w:rsidRPr="00114AC9">
        <w:rPr>
          <w:rFonts w:ascii="Cambria" w:eastAsia="Cambria" w:hAnsi="Cambria" w:cs="Cambria"/>
          <w:color w:val="000000" w:themeColor="text1"/>
          <w:sz w:val="24"/>
          <w:szCs w:val="24"/>
        </w:rPr>
        <w:t xml:space="preserve">and Facebook are tools utilized to share celebrations, news, upcoming events, etc. with all families signed up. </w:t>
      </w:r>
    </w:p>
    <w:p w:rsidR="00B412D4" w:rsidRPr="00114AC9" w:rsidRDefault="00B412D4" w:rsidP="00B412D4">
      <w:pPr>
        <w:pStyle w:val="ListParagraph"/>
        <w:widowControl w:val="0"/>
        <w:numPr>
          <w:ilvl w:val="0"/>
          <w:numId w:val="7"/>
        </w:numPr>
        <w:pBdr>
          <w:top w:val="nil"/>
          <w:left w:val="nil"/>
          <w:bottom w:val="nil"/>
          <w:right w:val="nil"/>
          <w:between w:val="nil"/>
        </w:pBdr>
        <w:spacing w:before="11" w:line="240" w:lineRule="auto"/>
        <w:rPr>
          <w:rFonts w:ascii="Cambria" w:eastAsia="Cambria" w:hAnsi="Cambria" w:cs="Cambria"/>
          <w:color w:val="000000" w:themeColor="text1"/>
          <w:sz w:val="24"/>
          <w:szCs w:val="24"/>
        </w:rPr>
      </w:pPr>
      <w:r w:rsidRPr="00114AC9">
        <w:rPr>
          <w:rFonts w:ascii="Cambria" w:eastAsia="Cambria" w:hAnsi="Cambria" w:cs="Cambria"/>
          <w:color w:val="000000" w:themeColor="text1"/>
          <w:sz w:val="24"/>
          <w:szCs w:val="24"/>
        </w:rPr>
        <w:t xml:space="preserve">Hallways are clearly marked for easy navigation. </w:t>
      </w:r>
    </w:p>
    <w:p w:rsidR="00B412D4" w:rsidRPr="00114AC9" w:rsidRDefault="00B412D4" w:rsidP="00B412D4">
      <w:pPr>
        <w:pStyle w:val="ListParagraph"/>
        <w:widowControl w:val="0"/>
        <w:numPr>
          <w:ilvl w:val="0"/>
          <w:numId w:val="7"/>
        </w:numPr>
        <w:pBdr>
          <w:top w:val="nil"/>
          <w:left w:val="nil"/>
          <w:bottom w:val="nil"/>
          <w:right w:val="nil"/>
          <w:between w:val="nil"/>
        </w:pBdr>
        <w:spacing w:before="4" w:line="237" w:lineRule="auto"/>
        <w:ind w:right="33"/>
        <w:rPr>
          <w:rFonts w:ascii="Cambria" w:eastAsia="Cambria" w:hAnsi="Cambria" w:cs="Cambria"/>
          <w:color w:val="000000" w:themeColor="text1"/>
          <w:sz w:val="24"/>
          <w:szCs w:val="24"/>
        </w:rPr>
      </w:pPr>
      <w:r w:rsidRPr="00114AC9">
        <w:rPr>
          <w:rFonts w:ascii="Cambria" w:eastAsia="Cambria" w:hAnsi="Cambria" w:cs="Cambria"/>
          <w:color w:val="000000" w:themeColor="text1"/>
          <w:sz w:val="24"/>
          <w:szCs w:val="24"/>
        </w:rPr>
        <w:t xml:space="preserve">Safety inspections are regularly completed by our SRO and administration to ensure the school and playgrounds are welcoming and safe. </w:t>
      </w:r>
    </w:p>
    <w:p w:rsidR="00B412D4" w:rsidRPr="00114AC9" w:rsidRDefault="00B412D4" w:rsidP="00B412D4">
      <w:pPr>
        <w:pStyle w:val="ListParagraph"/>
        <w:widowControl w:val="0"/>
        <w:numPr>
          <w:ilvl w:val="0"/>
          <w:numId w:val="7"/>
        </w:numPr>
        <w:pBdr>
          <w:top w:val="nil"/>
          <w:left w:val="nil"/>
          <w:bottom w:val="nil"/>
          <w:right w:val="nil"/>
          <w:between w:val="nil"/>
        </w:pBdr>
        <w:spacing w:line="237" w:lineRule="auto"/>
        <w:ind w:right="754"/>
        <w:rPr>
          <w:rFonts w:ascii="Cambria" w:eastAsia="Cambria" w:hAnsi="Cambria" w:cs="Cambria"/>
          <w:color w:val="000000" w:themeColor="text1"/>
          <w:sz w:val="24"/>
          <w:szCs w:val="24"/>
        </w:rPr>
      </w:pPr>
      <w:r w:rsidRPr="00114AC9">
        <w:rPr>
          <w:rFonts w:ascii="Cambria" w:eastAsia="Cambria" w:hAnsi="Cambria" w:cs="Cambria"/>
          <w:color w:val="000000" w:themeColor="text1"/>
          <w:sz w:val="24"/>
          <w:szCs w:val="24"/>
        </w:rPr>
        <w:t>On-going activities are planned to engage parents throughout the year. These activities focus on teaching parents how to help their children be successful learners.</w:t>
      </w:r>
    </w:p>
    <w:p w:rsidR="00B412D4" w:rsidRPr="00114AC9" w:rsidRDefault="00B412D4" w:rsidP="00114AC9">
      <w:pPr>
        <w:pStyle w:val="ListParagraph"/>
        <w:widowControl w:val="0"/>
        <w:numPr>
          <w:ilvl w:val="0"/>
          <w:numId w:val="7"/>
        </w:numPr>
        <w:pBdr>
          <w:top w:val="nil"/>
          <w:left w:val="nil"/>
          <w:bottom w:val="nil"/>
          <w:right w:val="nil"/>
          <w:between w:val="nil"/>
        </w:pBdr>
        <w:spacing w:line="237" w:lineRule="auto"/>
        <w:ind w:right="754"/>
        <w:rPr>
          <w:rFonts w:ascii="Cambria" w:eastAsia="Cambria" w:hAnsi="Cambria" w:cs="Cambria"/>
          <w:color w:val="000000" w:themeColor="text1"/>
          <w:sz w:val="24"/>
          <w:szCs w:val="24"/>
        </w:rPr>
      </w:pPr>
      <w:r w:rsidRPr="00114AC9">
        <w:rPr>
          <w:rFonts w:ascii="Cambria" w:eastAsia="Cambria" w:hAnsi="Cambria" w:cs="Cambria"/>
          <w:color w:val="000000" w:themeColor="text1"/>
          <w:sz w:val="24"/>
          <w:szCs w:val="24"/>
        </w:rPr>
        <w:t>Inskip provides the YMCA as an on-site after school care program. Within this program, students are provided with tutoring and enrichment opportunities for at risk students.</w:t>
      </w:r>
    </w:p>
    <w:p w:rsidR="00B412D4" w:rsidRPr="00DF4073" w:rsidRDefault="00B412D4" w:rsidP="00B412D4">
      <w:pPr>
        <w:widowControl w:val="0"/>
        <w:pBdr>
          <w:top w:val="nil"/>
          <w:left w:val="nil"/>
          <w:bottom w:val="nil"/>
          <w:right w:val="nil"/>
          <w:between w:val="nil"/>
        </w:pBdr>
        <w:spacing w:line="231" w:lineRule="auto"/>
        <w:ind w:left="11" w:right="766" w:hanging="1"/>
        <w:rPr>
          <w:rFonts w:ascii="Cambria" w:eastAsia="Cambria" w:hAnsi="Cambria" w:cs="Cambria"/>
          <w:b/>
          <w:color w:val="000000" w:themeColor="text1"/>
          <w:sz w:val="24"/>
          <w:szCs w:val="24"/>
        </w:rPr>
      </w:pPr>
      <w:r w:rsidRPr="00DF4073">
        <w:rPr>
          <w:rFonts w:ascii="Cambria" w:eastAsia="Cambria" w:hAnsi="Cambria" w:cs="Cambria"/>
          <w:b/>
          <w:color w:val="000000" w:themeColor="text1"/>
          <w:sz w:val="24"/>
          <w:szCs w:val="24"/>
        </w:rPr>
        <w:lastRenderedPageBreak/>
        <w:t xml:space="preserve">The family engagement events that meet the criteria for Standard I include: </w:t>
      </w:r>
    </w:p>
    <w:p w:rsidR="00B412D4" w:rsidRPr="00DF4073" w:rsidRDefault="00B412D4" w:rsidP="00B412D4">
      <w:pPr>
        <w:pStyle w:val="ListParagraph"/>
        <w:widowControl w:val="0"/>
        <w:numPr>
          <w:ilvl w:val="0"/>
          <w:numId w:val="8"/>
        </w:numPr>
        <w:pBdr>
          <w:top w:val="nil"/>
          <w:left w:val="nil"/>
          <w:bottom w:val="nil"/>
          <w:right w:val="nil"/>
          <w:between w:val="nil"/>
        </w:pBdr>
        <w:spacing w:before="323" w:line="237" w:lineRule="auto"/>
        <w:ind w:right="225"/>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We have two staff members on site who are fluent in Spanish as well as access to Spanish interpreters to communicate with our Spanish-speaking families. (Section 1118 (f) (e) (14)) </w:t>
      </w:r>
    </w:p>
    <w:p w:rsidR="00B412D4" w:rsidRPr="00DF4073" w:rsidRDefault="00B412D4" w:rsidP="00B412D4">
      <w:pPr>
        <w:pStyle w:val="ListParagraph"/>
        <w:widowControl w:val="0"/>
        <w:numPr>
          <w:ilvl w:val="0"/>
          <w:numId w:val="8"/>
        </w:numPr>
        <w:pBdr>
          <w:top w:val="nil"/>
          <w:left w:val="nil"/>
          <w:bottom w:val="nil"/>
          <w:right w:val="nil"/>
          <w:between w:val="nil"/>
        </w:pBdr>
        <w:spacing w:line="237" w:lineRule="auto"/>
        <w:ind w:right="127"/>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Meet the Teacher Night</w:t>
      </w:r>
      <w:r w:rsidR="00114AC9">
        <w:rPr>
          <w:rFonts w:ascii="Cambria" w:eastAsia="Cambria" w:hAnsi="Cambria" w:cs="Cambria"/>
          <w:color w:val="000000" w:themeColor="text1"/>
          <w:sz w:val="24"/>
          <w:szCs w:val="24"/>
        </w:rPr>
        <w:t xml:space="preserve"> prior to school starting each Fall. </w:t>
      </w:r>
      <w:proofErr w:type="spellStart"/>
      <w:r w:rsidRPr="00DF4073">
        <w:rPr>
          <w:rFonts w:ascii="Cambria" w:eastAsia="Cambria" w:hAnsi="Cambria" w:cs="Cambria"/>
          <w:color w:val="000000" w:themeColor="text1"/>
          <w:sz w:val="24"/>
          <w:szCs w:val="24"/>
        </w:rPr>
        <w:t>All</w:t>
      </w:r>
      <w:proofErr w:type="spellEnd"/>
      <w:r w:rsidRPr="00DF4073">
        <w:rPr>
          <w:rFonts w:ascii="Cambria" w:eastAsia="Cambria" w:hAnsi="Cambria" w:cs="Cambria"/>
          <w:color w:val="000000" w:themeColor="text1"/>
          <w:sz w:val="24"/>
          <w:szCs w:val="24"/>
        </w:rPr>
        <w:t xml:space="preserve"> parents and children are asked to visit school and meet their teacher. (Section 1118 (2) (A)) </w:t>
      </w:r>
    </w:p>
    <w:p w:rsidR="00B412D4" w:rsidRPr="00DF4073" w:rsidRDefault="00B412D4" w:rsidP="00B412D4">
      <w:pPr>
        <w:pStyle w:val="ListParagraph"/>
        <w:widowControl w:val="0"/>
        <w:numPr>
          <w:ilvl w:val="0"/>
          <w:numId w:val="8"/>
        </w:numPr>
        <w:pBdr>
          <w:top w:val="nil"/>
          <w:left w:val="nil"/>
          <w:bottom w:val="nil"/>
          <w:right w:val="nil"/>
          <w:between w:val="nil"/>
        </w:pBdr>
        <w:spacing w:before="7" w:line="235" w:lineRule="auto"/>
        <w:ind w:right="198"/>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We offer free backpacks, school supplies, and shoes to our students.  </w:t>
      </w:r>
    </w:p>
    <w:p w:rsidR="00B412D4" w:rsidRDefault="00B412D4" w:rsidP="00B412D4">
      <w:pPr>
        <w:pStyle w:val="ListParagraph"/>
        <w:widowControl w:val="0"/>
        <w:numPr>
          <w:ilvl w:val="0"/>
          <w:numId w:val="8"/>
        </w:numPr>
        <w:pBdr>
          <w:top w:val="nil"/>
          <w:left w:val="nil"/>
          <w:bottom w:val="nil"/>
          <w:right w:val="nil"/>
          <w:between w:val="nil"/>
        </w:pBdr>
        <w:spacing w:before="7" w:line="235" w:lineRule="auto"/>
        <w:ind w:right="198"/>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Title 1 Event</w:t>
      </w:r>
      <w:r>
        <w:rPr>
          <w:rFonts w:ascii="Cambria" w:eastAsia="Cambria" w:hAnsi="Cambria" w:cs="Cambria"/>
          <w:color w:val="000000" w:themeColor="text1"/>
          <w:sz w:val="24"/>
          <w:szCs w:val="24"/>
        </w:rPr>
        <w:t>s</w:t>
      </w:r>
      <w:r w:rsidRPr="00DF4073">
        <w:rPr>
          <w:rFonts w:ascii="Cambria" w:eastAsia="Cambria" w:hAnsi="Cambria" w:cs="Cambria"/>
          <w:color w:val="000000" w:themeColor="text1"/>
          <w:sz w:val="24"/>
          <w:szCs w:val="24"/>
        </w:rPr>
        <w:t xml:space="preserve"> (Section 1118 (e) (2))</w:t>
      </w:r>
    </w:p>
    <w:p w:rsidR="00B412D4" w:rsidRPr="00114AC9" w:rsidRDefault="00B412D4" w:rsidP="00B412D4">
      <w:pPr>
        <w:pStyle w:val="ListParagraph"/>
        <w:widowControl w:val="0"/>
        <w:numPr>
          <w:ilvl w:val="1"/>
          <w:numId w:val="8"/>
        </w:numPr>
        <w:pBdr>
          <w:top w:val="nil"/>
          <w:left w:val="nil"/>
          <w:bottom w:val="nil"/>
          <w:right w:val="nil"/>
          <w:between w:val="nil"/>
        </w:pBdr>
        <w:spacing w:before="7" w:line="235" w:lineRule="auto"/>
        <w:ind w:right="198"/>
        <w:rPr>
          <w:rFonts w:ascii="Cambria" w:eastAsia="Cambria" w:hAnsi="Cambria" w:cs="Cambria"/>
          <w:color w:val="000000" w:themeColor="text1"/>
          <w:sz w:val="24"/>
          <w:szCs w:val="24"/>
        </w:rPr>
      </w:pPr>
      <w:r w:rsidRPr="00114AC9">
        <w:rPr>
          <w:rFonts w:ascii="Cambria" w:eastAsia="Cambria" w:hAnsi="Cambria" w:cs="Cambria"/>
          <w:color w:val="000000" w:themeColor="text1"/>
          <w:sz w:val="24"/>
          <w:szCs w:val="24"/>
        </w:rPr>
        <w:t xml:space="preserve">Inskip Gives Back- November 2024 </w:t>
      </w:r>
    </w:p>
    <w:p w:rsidR="00B412D4" w:rsidRPr="00114AC9" w:rsidRDefault="00B412D4" w:rsidP="00B412D4">
      <w:pPr>
        <w:pStyle w:val="ListParagraph"/>
        <w:widowControl w:val="0"/>
        <w:numPr>
          <w:ilvl w:val="1"/>
          <w:numId w:val="8"/>
        </w:numPr>
        <w:pBdr>
          <w:top w:val="nil"/>
          <w:left w:val="nil"/>
          <w:bottom w:val="nil"/>
          <w:right w:val="nil"/>
          <w:between w:val="nil"/>
        </w:pBdr>
        <w:spacing w:before="7" w:line="235" w:lineRule="auto"/>
        <w:ind w:right="198"/>
        <w:rPr>
          <w:rFonts w:ascii="Cambria" w:eastAsia="Cambria" w:hAnsi="Cambria" w:cs="Cambria"/>
          <w:color w:val="000000" w:themeColor="text1"/>
          <w:sz w:val="24"/>
          <w:szCs w:val="24"/>
        </w:rPr>
      </w:pPr>
      <w:r w:rsidRPr="00114AC9">
        <w:rPr>
          <w:rFonts w:ascii="Cambria" w:eastAsia="Cambria" w:hAnsi="Cambria" w:cs="Cambria"/>
          <w:color w:val="000000" w:themeColor="text1"/>
          <w:sz w:val="24"/>
          <w:szCs w:val="24"/>
        </w:rPr>
        <w:t>Encore Showcase- March 2024</w:t>
      </w:r>
    </w:p>
    <w:p w:rsidR="00B412D4" w:rsidRPr="00114AC9" w:rsidRDefault="00B412D4" w:rsidP="00B412D4">
      <w:pPr>
        <w:pStyle w:val="ListParagraph"/>
        <w:widowControl w:val="0"/>
        <w:numPr>
          <w:ilvl w:val="0"/>
          <w:numId w:val="8"/>
        </w:numPr>
        <w:pBdr>
          <w:top w:val="nil"/>
          <w:left w:val="nil"/>
          <w:bottom w:val="nil"/>
          <w:right w:val="nil"/>
          <w:between w:val="nil"/>
        </w:pBdr>
        <w:spacing w:before="9" w:line="234" w:lineRule="auto"/>
        <w:ind w:right="5"/>
        <w:rPr>
          <w:rFonts w:ascii="Cambria" w:eastAsia="Cambria" w:hAnsi="Cambria" w:cs="Cambria"/>
          <w:strike/>
          <w:color w:val="000000" w:themeColor="text1"/>
          <w:sz w:val="24"/>
          <w:szCs w:val="24"/>
        </w:rPr>
      </w:pPr>
      <w:r w:rsidRPr="00114AC9">
        <w:rPr>
          <w:rFonts w:ascii="Cambria" w:eastAsia="Cambria" w:hAnsi="Cambria" w:cs="Cambria"/>
          <w:color w:val="000000" w:themeColor="text1"/>
          <w:sz w:val="24"/>
          <w:szCs w:val="24"/>
        </w:rPr>
        <w:t xml:space="preserve">Parent Conference Nights are held to communicate with parents regarding student academic and behavior progress and student/teacher/parent compacts. Teachers are asked to make contact with every parent. (Section 1118 (e) (2)) (Section 1118 (2) (A)) </w:t>
      </w:r>
    </w:p>
    <w:p w:rsidR="00B412D4" w:rsidRPr="00114AC9" w:rsidRDefault="00B412D4" w:rsidP="00B412D4">
      <w:pPr>
        <w:pStyle w:val="ListParagraph"/>
        <w:widowControl w:val="0"/>
        <w:numPr>
          <w:ilvl w:val="0"/>
          <w:numId w:val="8"/>
        </w:numPr>
        <w:pBdr>
          <w:top w:val="nil"/>
          <w:left w:val="nil"/>
          <w:bottom w:val="nil"/>
          <w:right w:val="nil"/>
          <w:between w:val="nil"/>
        </w:pBdr>
        <w:spacing w:line="237" w:lineRule="auto"/>
        <w:ind w:right="653"/>
        <w:rPr>
          <w:rFonts w:ascii="Cambria" w:eastAsia="Cambria" w:hAnsi="Cambria" w:cs="Cambria"/>
          <w:color w:val="000000" w:themeColor="text1"/>
          <w:sz w:val="24"/>
          <w:szCs w:val="24"/>
        </w:rPr>
      </w:pPr>
      <w:r w:rsidRPr="00114AC9">
        <w:rPr>
          <w:rFonts w:ascii="Cambria" w:eastAsia="Cambria" w:hAnsi="Cambria" w:cs="Cambria"/>
          <w:color w:val="000000" w:themeColor="text1"/>
          <w:sz w:val="24"/>
          <w:szCs w:val="24"/>
        </w:rPr>
        <w:t xml:space="preserve">Special events are held regularly throughout the school year. </w:t>
      </w:r>
    </w:p>
    <w:p w:rsidR="00B412D4" w:rsidRPr="00114AC9" w:rsidRDefault="00B412D4" w:rsidP="00B412D4">
      <w:pPr>
        <w:pStyle w:val="ListParagraph"/>
        <w:widowControl w:val="0"/>
        <w:numPr>
          <w:ilvl w:val="1"/>
          <w:numId w:val="8"/>
        </w:numPr>
        <w:pBdr>
          <w:top w:val="nil"/>
          <w:left w:val="nil"/>
          <w:bottom w:val="nil"/>
          <w:right w:val="nil"/>
          <w:between w:val="nil"/>
        </w:pBdr>
        <w:spacing w:line="237" w:lineRule="auto"/>
        <w:ind w:right="653"/>
        <w:rPr>
          <w:rFonts w:ascii="Cambria" w:eastAsia="Cambria" w:hAnsi="Cambria" w:cs="Cambria"/>
          <w:color w:val="000000" w:themeColor="text1"/>
          <w:sz w:val="24"/>
          <w:szCs w:val="24"/>
        </w:rPr>
      </w:pPr>
      <w:r w:rsidRPr="00114AC9">
        <w:rPr>
          <w:rFonts w:ascii="Cambria" w:eastAsia="Cambria" w:hAnsi="Cambria" w:cs="Cambria"/>
          <w:color w:val="000000" w:themeColor="text1"/>
          <w:sz w:val="24"/>
          <w:szCs w:val="24"/>
        </w:rPr>
        <w:t xml:space="preserve">Veterans’ Day program </w:t>
      </w:r>
    </w:p>
    <w:p w:rsidR="00B412D4" w:rsidRPr="00DF4073" w:rsidRDefault="00B412D4" w:rsidP="00B412D4">
      <w:pPr>
        <w:pStyle w:val="ListParagraph"/>
        <w:widowControl w:val="0"/>
        <w:numPr>
          <w:ilvl w:val="1"/>
          <w:numId w:val="8"/>
        </w:numPr>
        <w:pBdr>
          <w:top w:val="nil"/>
          <w:left w:val="nil"/>
          <w:bottom w:val="nil"/>
          <w:right w:val="nil"/>
          <w:between w:val="nil"/>
        </w:pBdr>
        <w:spacing w:line="237" w:lineRule="auto"/>
        <w:ind w:right="653"/>
        <w:rPr>
          <w:rFonts w:ascii="Cambria" w:eastAsia="Cambria" w:hAnsi="Cambria" w:cs="Cambria"/>
          <w:color w:val="000000" w:themeColor="text1"/>
          <w:sz w:val="24"/>
          <w:szCs w:val="24"/>
        </w:rPr>
      </w:pPr>
      <w:r>
        <w:rPr>
          <w:rFonts w:ascii="Cambria" w:eastAsia="Cambria" w:hAnsi="Cambria" w:cs="Cambria"/>
          <w:color w:val="000000" w:themeColor="text1"/>
          <w:sz w:val="24"/>
          <w:szCs w:val="24"/>
        </w:rPr>
        <w:t>Inskip Gives Back Night</w:t>
      </w:r>
    </w:p>
    <w:p w:rsidR="00B412D4" w:rsidRPr="00FB54AC" w:rsidRDefault="00B412D4" w:rsidP="00B412D4">
      <w:pPr>
        <w:pStyle w:val="ListParagraph"/>
        <w:widowControl w:val="0"/>
        <w:numPr>
          <w:ilvl w:val="1"/>
          <w:numId w:val="8"/>
        </w:numPr>
        <w:pBdr>
          <w:top w:val="nil"/>
          <w:left w:val="nil"/>
          <w:bottom w:val="nil"/>
          <w:right w:val="nil"/>
          <w:between w:val="nil"/>
        </w:pBdr>
        <w:spacing w:line="237" w:lineRule="auto"/>
        <w:ind w:right="653"/>
        <w:rPr>
          <w:rFonts w:ascii="Cambria" w:eastAsia="Cambria" w:hAnsi="Cambria" w:cs="Cambria"/>
          <w:color w:val="000000" w:themeColor="text1"/>
          <w:sz w:val="24"/>
          <w:szCs w:val="24"/>
        </w:rPr>
      </w:pPr>
      <w:r w:rsidRPr="00FB54AC">
        <w:rPr>
          <w:rFonts w:ascii="Cambria" w:eastAsia="Cambria" w:hAnsi="Cambria" w:cs="Cambria"/>
          <w:color w:val="000000" w:themeColor="text1"/>
          <w:sz w:val="24"/>
          <w:szCs w:val="24"/>
        </w:rPr>
        <w:t>Winter Program</w:t>
      </w:r>
    </w:p>
    <w:p w:rsidR="00B412D4" w:rsidRPr="00D2566C" w:rsidRDefault="00B412D4" w:rsidP="00B412D4">
      <w:pPr>
        <w:pStyle w:val="ListParagraph"/>
        <w:widowControl w:val="0"/>
        <w:numPr>
          <w:ilvl w:val="1"/>
          <w:numId w:val="8"/>
        </w:numPr>
        <w:pBdr>
          <w:top w:val="nil"/>
          <w:left w:val="nil"/>
          <w:bottom w:val="nil"/>
          <w:right w:val="nil"/>
          <w:between w:val="nil"/>
        </w:pBdr>
        <w:spacing w:line="237" w:lineRule="auto"/>
        <w:ind w:right="653"/>
        <w:rPr>
          <w:rFonts w:ascii="Cambria" w:eastAsia="Cambria" w:hAnsi="Cambria" w:cs="Cambria"/>
          <w:strike/>
          <w:color w:val="000000" w:themeColor="text1"/>
          <w:sz w:val="24"/>
          <w:szCs w:val="24"/>
        </w:rPr>
      </w:pPr>
      <w:r w:rsidRPr="00DF4073">
        <w:rPr>
          <w:rFonts w:ascii="Cambria" w:eastAsia="Cambria" w:hAnsi="Cambria" w:cs="Cambria"/>
          <w:color w:val="000000" w:themeColor="text1"/>
          <w:sz w:val="24"/>
          <w:szCs w:val="24"/>
        </w:rPr>
        <w:t xml:space="preserve">Inskip Variety Show </w:t>
      </w:r>
    </w:p>
    <w:p w:rsidR="00B412D4" w:rsidRPr="00BC4279" w:rsidRDefault="00B412D4" w:rsidP="00B412D4">
      <w:pPr>
        <w:pStyle w:val="ListParagraph"/>
        <w:widowControl w:val="0"/>
        <w:numPr>
          <w:ilvl w:val="1"/>
          <w:numId w:val="8"/>
        </w:numPr>
        <w:pBdr>
          <w:top w:val="nil"/>
          <w:left w:val="nil"/>
          <w:bottom w:val="nil"/>
          <w:right w:val="nil"/>
          <w:between w:val="nil"/>
        </w:pBdr>
        <w:spacing w:line="234" w:lineRule="auto"/>
        <w:ind w:right="196"/>
        <w:rPr>
          <w:rFonts w:ascii="Cambria" w:eastAsia="Cambria" w:hAnsi="Cambria" w:cs="Cambria"/>
          <w:color w:val="000000" w:themeColor="text1"/>
          <w:sz w:val="24"/>
          <w:szCs w:val="24"/>
        </w:rPr>
      </w:pPr>
      <w:r>
        <w:rPr>
          <w:rFonts w:ascii="Cambria" w:eastAsia="Cambria" w:hAnsi="Cambria" w:cs="Cambria"/>
          <w:color w:val="000000" w:themeColor="text1"/>
          <w:sz w:val="24"/>
          <w:szCs w:val="24"/>
        </w:rPr>
        <w:t>Celebration of Learning Assemblies</w:t>
      </w:r>
      <w:r w:rsidRPr="00D2566C">
        <w:rPr>
          <w:rFonts w:ascii="Cambria" w:eastAsia="Cambria" w:hAnsi="Cambria" w:cs="Cambria"/>
          <w:strike/>
          <w:color w:val="000000" w:themeColor="text1"/>
          <w:sz w:val="24"/>
          <w:szCs w:val="24"/>
        </w:rPr>
        <w:t xml:space="preserve"> and </w:t>
      </w:r>
    </w:p>
    <w:p w:rsidR="00B412D4" w:rsidRPr="00114AC9" w:rsidRDefault="00B412D4" w:rsidP="00B412D4">
      <w:pPr>
        <w:pStyle w:val="ListParagraph"/>
        <w:widowControl w:val="0"/>
        <w:numPr>
          <w:ilvl w:val="1"/>
          <w:numId w:val="8"/>
        </w:numPr>
        <w:pBdr>
          <w:top w:val="nil"/>
          <w:left w:val="nil"/>
          <w:bottom w:val="nil"/>
          <w:right w:val="nil"/>
          <w:between w:val="nil"/>
        </w:pBdr>
        <w:spacing w:line="234" w:lineRule="auto"/>
        <w:ind w:right="196"/>
        <w:rPr>
          <w:rFonts w:ascii="Cambria" w:eastAsia="Cambria" w:hAnsi="Cambria" w:cs="Cambria"/>
          <w:color w:val="000000" w:themeColor="text1"/>
          <w:sz w:val="24"/>
          <w:szCs w:val="24"/>
        </w:rPr>
      </w:pPr>
      <w:r w:rsidRPr="00114AC9">
        <w:rPr>
          <w:rFonts w:ascii="Cambria" w:eastAsia="Cambria" w:hAnsi="Cambria" w:cs="Cambria"/>
          <w:color w:val="000000" w:themeColor="text1"/>
          <w:sz w:val="24"/>
          <w:szCs w:val="24"/>
        </w:rPr>
        <w:t>Pre-Kindergarten, Kindergarten and 5</w:t>
      </w:r>
      <w:r w:rsidRPr="00114AC9">
        <w:rPr>
          <w:rFonts w:ascii="Cambria" w:eastAsia="Cambria" w:hAnsi="Cambria" w:cs="Cambria"/>
          <w:color w:val="000000" w:themeColor="text1"/>
          <w:sz w:val="27"/>
          <w:szCs w:val="27"/>
          <w:vertAlign w:val="superscript"/>
        </w:rPr>
        <w:t xml:space="preserve">th </w:t>
      </w:r>
      <w:r w:rsidRPr="00114AC9">
        <w:rPr>
          <w:rFonts w:ascii="Cambria" w:eastAsia="Cambria" w:hAnsi="Cambria" w:cs="Cambria"/>
          <w:color w:val="000000" w:themeColor="text1"/>
          <w:sz w:val="24"/>
          <w:szCs w:val="24"/>
        </w:rPr>
        <w:t xml:space="preserve">grade special ceremonies </w:t>
      </w:r>
    </w:p>
    <w:p w:rsidR="00B412D4" w:rsidRPr="00DF4073" w:rsidRDefault="00B412D4" w:rsidP="00B412D4">
      <w:pPr>
        <w:pStyle w:val="ListParagraph"/>
        <w:widowControl w:val="0"/>
        <w:numPr>
          <w:ilvl w:val="0"/>
          <w:numId w:val="8"/>
        </w:numPr>
        <w:pBdr>
          <w:top w:val="nil"/>
          <w:left w:val="nil"/>
          <w:bottom w:val="nil"/>
          <w:right w:val="nil"/>
          <w:between w:val="nil"/>
        </w:pBdr>
        <w:spacing w:line="234" w:lineRule="auto"/>
        <w:ind w:right="196"/>
        <w:rPr>
          <w:rFonts w:ascii="Cambria" w:eastAsia="Cambria" w:hAnsi="Cambria" w:cs="Cambria"/>
          <w:color w:val="000000" w:themeColor="text1"/>
          <w:sz w:val="24"/>
          <w:szCs w:val="24"/>
        </w:rPr>
      </w:pPr>
      <w:r w:rsidRPr="00114AC9">
        <w:rPr>
          <w:rFonts w:ascii="Cambria" w:eastAsia="Cambria" w:hAnsi="Cambria" w:cs="Cambria"/>
          <w:color w:val="000000" w:themeColor="text1"/>
          <w:sz w:val="24"/>
          <w:szCs w:val="24"/>
        </w:rPr>
        <w:t>Morning assemblies (Parent</w:t>
      </w:r>
      <w:r w:rsidRPr="00DF4073">
        <w:rPr>
          <w:rFonts w:ascii="Cambria" w:eastAsia="Cambria" w:hAnsi="Cambria" w:cs="Cambria"/>
          <w:color w:val="000000" w:themeColor="text1"/>
          <w:sz w:val="24"/>
          <w:szCs w:val="24"/>
        </w:rPr>
        <w:t xml:space="preserve"> Pride) are held to recognize and celebrate parents/guardians and community members that give of their time and/or resources to support the vision of Inskip Elementary.  </w:t>
      </w:r>
    </w:p>
    <w:p w:rsidR="00B412D4" w:rsidRPr="00306BAB" w:rsidRDefault="00B412D4" w:rsidP="00B412D4">
      <w:pPr>
        <w:pStyle w:val="ListParagraph"/>
        <w:widowControl w:val="0"/>
        <w:numPr>
          <w:ilvl w:val="0"/>
          <w:numId w:val="8"/>
        </w:numPr>
        <w:pBdr>
          <w:top w:val="nil"/>
          <w:left w:val="nil"/>
          <w:bottom w:val="nil"/>
          <w:right w:val="nil"/>
          <w:between w:val="nil"/>
        </w:pBdr>
        <w:spacing w:line="234" w:lineRule="auto"/>
        <w:ind w:right="196"/>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 xml:space="preserve">Each 9 weeks we hold a special celebration for each grade level. At these events, students are recognized for attendance, honor roll, and work habits. </w:t>
      </w:r>
    </w:p>
    <w:p w:rsidR="00B412D4" w:rsidRPr="00306BAB" w:rsidRDefault="00B412D4" w:rsidP="00B412D4">
      <w:pPr>
        <w:pStyle w:val="ListParagraph"/>
        <w:widowControl w:val="0"/>
        <w:numPr>
          <w:ilvl w:val="0"/>
          <w:numId w:val="8"/>
        </w:numPr>
        <w:pBdr>
          <w:top w:val="nil"/>
          <w:left w:val="nil"/>
          <w:bottom w:val="nil"/>
          <w:right w:val="nil"/>
          <w:between w:val="nil"/>
        </w:pBdr>
        <w:spacing w:line="234" w:lineRule="auto"/>
        <w:ind w:right="196"/>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 xml:space="preserve">Calendars: We provide a yearly calendar for parents, post weekly dates </w:t>
      </w:r>
      <w:r w:rsidRPr="00114AC9">
        <w:rPr>
          <w:rFonts w:ascii="Cambria" w:eastAsia="Cambria" w:hAnsi="Cambria" w:cs="Cambria"/>
          <w:color w:val="000000" w:themeColor="text1"/>
          <w:sz w:val="24"/>
          <w:szCs w:val="24"/>
        </w:rPr>
        <w:t>on Parent Square</w:t>
      </w:r>
      <w:r w:rsidR="00114AC9">
        <w:rPr>
          <w:rFonts w:ascii="Cambria" w:eastAsia="Cambria" w:hAnsi="Cambria" w:cs="Cambria"/>
          <w:color w:val="000000" w:themeColor="text1"/>
          <w:sz w:val="24"/>
          <w:szCs w:val="24"/>
        </w:rPr>
        <w:t xml:space="preserve">, </w:t>
      </w:r>
      <w:r w:rsidRPr="00114AC9">
        <w:rPr>
          <w:rFonts w:ascii="Cambria" w:eastAsia="Cambria" w:hAnsi="Cambria" w:cs="Cambria"/>
          <w:color w:val="000000" w:themeColor="text1"/>
          <w:sz w:val="24"/>
          <w:szCs w:val="24"/>
        </w:rPr>
        <w:t>Facebook, and monthly dates are posted on our school s</w:t>
      </w:r>
      <w:r w:rsidRPr="00306BAB">
        <w:rPr>
          <w:rFonts w:ascii="Cambria" w:eastAsia="Cambria" w:hAnsi="Cambria" w:cs="Cambria"/>
          <w:color w:val="000000" w:themeColor="text1"/>
          <w:sz w:val="24"/>
          <w:szCs w:val="24"/>
        </w:rPr>
        <w:t>ign</w:t>
      </w:r>
      <w:r>
        <w:rPr>
          <w:rFonts w:ascii="Cambria" w:eastAsia="Cambria" w:hAnsi="Cambria" w:cs="Cambria"/>
          <w:color w:val="000000" w:themeColor="text1"/>
          <w:sz w:val="24"/>
          <w:szCs w:val="24"/>
        </w:rPr>
        <w:t>.</w:t>
      </w:r>
    </w:p>
    <w:p w:rsidR="00B412D4" w:rsidRPr="00DF4073" w:rsidRDefault="00B412D4" w:rsidP="00B412D4">
      <w:pPr>
        <w:widowControl w:val="0"/>
        <w:pBdr>
          <w:top w:val="nil"/>
          <w:left w:val="nil"/>
          <w:bottom w:val="nil"/>
          <w:right w:val="nil"/>
          <w:between w:val="nil"/>
        </w:pBdr>
        <w:spacing w:before="340" w:line="240" w:lineRule="auto"/>
        <w:ind w:left="9"/>
        <w:rPr>
          <w:rFonts w:ascii="Cambria" w:eastAsia="Cambria" w:hAnsi="Cambria" w:cs="Cambria"/>
          <w:b/>
          <w:color w:val="000000" w:themeColor="text1"/>
          <w:sz w:val="24"/>
          <w:szCs w:val="24"/>
        </w:rPr>
      </w:pPr>
      <w:r w:rsidRPr="00DF4073">
        <w:rPr>
          <w:rFonts w:ascii="Cambria" w:eastAsia="Cambria" w:hAnsi="Cambria" w:cs="Cambria"/>
          <w:b/>
          <w:color w:val="000000" w:themeColor="text1"/>
          <w:sz w:val="24"/>
          <w:szCs w:val="24"/>
        </w:rPr>
        <w:t xml:space="preserve">TN Standard 2 – Communicating Effectively </w:t>
      </w:r>
    </w:p>
    <w:p w:rsidR="00B412D4" w:rsidRPr="00DF4073" w:rsidRDefault="00B412D4" w:rsidP="00B412D4">
      <w:pPr>
        <w:widowControl w:val="0"/>
        <w:pBdr>
          <w:top w:val="nil"/>
          <w:left w:val="nil"/>
          <w:bottom w:val="nil"/>
          <w:right w:val="nil"/>
          <w:between w:val="nil"/>
        </w:pBdr>
        <w:spacing w:line="231" w:lineRule="auto"/>
        <w:ind w:right="1540" w:firstLine="14"/>
        <w:rPr>
          <w:rFonts w:ascii="Cambria" w:eastAsia="Cambria" w:hAnsi="Cambria" w:cs="Cambria"/>
          <w:b/>
          <w:color w:val="000000" w:themeColor="text1"/>
          <w:sz w:val="24"/>
          <w:szCs w:val="24"/>
        </w:rPr>
      </w:pPr>
      <w:r w:rsidRPr="00DF4073">
        <w:rPr>
          <w:rFonts w:ascii="Cambria" w:eastAsia="Cambria" w:hAnsi="Cambria" w:cs="Cambria"/>
          <w:b/>
          <w:color w:val="000000" w:themeColor="text1"/>
          <w:sz w:val="24"/>
          <w:szCs w:val="24"/>
        </w:rPr>
        <w:t xml:space="preserve">Federal Standard – Share Responsibilities for High Academic Achievement (d) Policy Involvement (4) (A-D) Building Capacity for Involvement (e)  </w:t>
      </w:r>
    </w:p>
    <w:p w:rsidR="00B412D4" w:rsidRPr="00306BAB" w:rsidRDefault="00B412D4" w:rsidP="00B412D4">
      <w:pPr>
        <w:widowControl w:val="0"/>
        <w:pBdr>
          <w:top w:val="nil"/>
          <w:left w:val="nil"/>
          <w:bottom w:val="nil"/>
          <w:right w:val="nil"/>
          <w:between w:val="nil"/>
        </w:pBdr>
        <w:spacing w:line="240" w:lineRule="auto"/>
        <w:rPr>
          <w:rFonts w:ascii="Cambria" w:eastAsia="Cambria" w:hAnsi="Cambria" w:cs="Cambria"/>
          <w:b/>
          <w:color w:val="000000" w:themeColor="text1"/>
          <w:sz w:val="28"/>
          <w:szCs w:val="28"/>
        </w:rPr>
      </w:pPr>
      <w:r w:rsidRPr="00306BAB">
        <w:rPr>
          <w:rFonts w:ascii="Cambria" w:eastAsia="Cambria" w:hAnsi="Cambria" w:cs="Cambria"/>
          <w:b/>
          <w:color w:val="000000" w:themeColor="text1"/>
          <w:sz w:val="28"/>
          <w:szCs w:val="28"/>
        </w:rPr>
        <w:t xml:space="preserve">  </w:t>
      </w:r>
    </w:p>
    <w:p w:rsidR="00B412D4" w:rsidRPr="00DF4073" w:rsidRDefault="00B412D4" w:rsidP="00B412D4">
      <w:pPr>
        <w:pStyle w:val="ListParagraph"/>
        <w:widowControl w:val="0"/>
        <w:numPr>
          <w:ilvl w:val="0"/>
          <w:numId w:val="9"/>
        </w:numPr>
        <w:pBdr>
          <w:top w:val="nil"/>
          <w:left w:val="nil"/>
          <w:bottom w:val="nil"/>
          <w:right w:val="nil"/>
          <w:between w:val="nil"/>
        </w:pBdr>
        <w:spacing w:line="237" w:lineRule="auto"/>
        <w:ind w:right="258"/>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All important information is sent home in both English, Spanish, and Native Language (as needed). This includes newsletters and event notices. (Section 1118 (c) (4) (e) (5)) </w:t>
      </w:r>
    </w:p>
    <w:p w:rsidR="00B412D4" w:rsidRPr="00DF4073" w:rsidRDefault="00B412D4" w:rsidP="00B412D4">
      <w:pPr>
        <w:pStyle w:val="ListParagraph"/>
        <w:widowControl w:val="0"/>
        <w:numPr>
          <w:ilvl w:val="0"/>
          <w:numId w:val="9"/>
        </w:numPr>
        <w:pBdr>
          <w:top w:val="nil"/>
          <w:left w:val="nil"/>
          <w:bottom w:val="nil"/>
          <w:right w:val="nil"/>
          <w:between w:val="nil"/>
        </w:pBdr>
        <w:spacing w:before="7" w:line="237" w:lineRule="auto"/>
        <w:ind w:right="316"/>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Student handbooks are sent home the first 4 weeks of school, which contain all school policies and procedures. (Section 1118 (c) (4) (A)) </w:t>
      </w:r>
    </w:p>
    <w:p w:rsidR="00B412D4" w:rsidRPr="00DF4073" w:rsidRDefault="00B412D4" w:rsidP="00B412D4">
      <w:pPr>
        <w:pStyle w:val="ListParagraph"/>
        <w:widowControl w:val="0"/>
        <w:numPr>
          <w:ilvl w:val="0"/>
          <w:numId w:val="9"/>
        </w:numPr>
        <w:pBdr>
          <w:top w:val="nil"/>
          <w:left w:val="nil"/>
          <w:bottom w:val="nil"/>
          <w:right w:val="nil"/>
          <w:between w:val="nil"/>
        </w:pBdr>
        <w:spacing w:line="237" w:lineRule="auto"/>
        <w:ind w:right="192"/>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Information meetings about data, changes in curriculum, and forms of academic assessments with proficiency level expectations are presented in conjunction with School Wide School Meetings, Parent Conferences, and Family Engagement Events.  (Section 1118 (c) (4) (B) (e) (1)) </w:t>
      </w:r>
    </w:p>
    <w:p w:rsidR="00B412D4" w:rsidRPr="00DF4073" w:rsidRDefault="00B412D4" w:rsidP="00B412D4">
      <w:pPr>
        <w:pStyle w:val="ListParagraph"/>
        <w:widowControl w:val="0"/>
        <w:numPr>
          <w:ilvl w:val="0"/>
          <w:numId w:val="9"/>
        </w:numPr>
        <w:pBdr>
          <w:top w:val="nil"/>
          <w:left w:val="nil"/>
          <w:bottom w:val="nil"/>
          <w:right w:val="nil"/>
          <w:between w:val="nil"/>
        </w:pBdr>
        <w:spacing w:line="234" w:lineRule="auto"/>
        <w:ind w:right="94"/>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Title I handbooks</w:t>
      </w:r>
      <w:r>
        <w:rPr>
          <w:rFonts w:ascii="Cambria" w:eastAsia="Cambria" w:hAnsi="Cambria" w:cs="Cambria"/>
          <w:color w:val="000000" w:themeColor="text1"/>
          <w:sz w:val="24"/>
          <w:szCs w:val="24"/>
        </w:rPr>
        <w:t xml:space="preserve">, </w:t>
      </w:r>
      <w:r w:rsidRPr="00DF4073">
        <w:rPr>
          <w:rFonts w:ascii="Cambria" w:eastAsia="Cambria" w:hAnsi="Cambria" w:cs="Cambria"/>
          <w:color w:val="000000" w:themeColor="text1"/>
          <w:sz w:val="24"/>
          <w:szCs w:val="24"/>
        </w:rPr>
        <w:t xml:space="preserve">parent compacts, and the family engagement plan are sent home in English and in Spanish. The Title I handbook includes suggestions on how parents may support their children’s learning, volunteering in the school, </w:t>
      </w:r>
      <w:r w:rsidRPr="00DF4073">
        <w:rPr>
          <w:rFonts w:ascii="Cambria" w:eastAsia="Cambria" w:hAnsi="Cambria" w:cs="Cambria"/>
          <w:color w:val="000000" w:themeColor="text1"/>
          <w:sz w:val="24"/>
          <w:szCs w:val="24"/>
        </w:rPr>
        <w:lastRenderedPageBreak/>
        <w:t xml:space="preserve">participation in the District Advisory Council, etc. (Section 1118 (d) (1) (e) (5)) </w:t>
      </w:r>
    </w:p>
    <w:p w:rsidR="00B412D4" w:rsidRPr="00DF4073" w:rsidRDefault="00B412D4" w:rsidP="00B412D4">
      <w:pPr>
        <w:pStyle w:val="ListParagraph"/>
        <w:widowControl w:val="0"/>
        <w:numPr>
          <w:ilvl w:val="0"/>
          <w:numId w:val="9"/>
        </w:numPr>
        <w:pBdr>
          <w:top w:val="nil"/>
          <w:left w:val="nil"/>
          <w:bottom w:val="nil"/>
          <w:right w:val="nil"/>
          <w:between w:val="nil"/>
        </w:pBdr>
        <w:spacing w:before="11" w:line="224" w:lineRule="auto"/>
        <w:ind w:right="431"/>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Our school website is maintained regularly with updated current information as well as Title 1 Information for parents and community to view. </w:t>
      </w:r>
    </w:p>
    <w:p w:rsidR="00B412D4" w:rsidRPr="00DF4073" w:rsidRDefault="00B412D4" w:rsidP="00B412D4">
      <w:pPr>
        <w:pStyle w:val="ListParagraph"/>
        <w:widowControl w:val="0"/>
        <w:numPr>
          <w:ilvl w:val="0"/>
          <w:numId w:val="9"/>
        </w:numPr>
        <w:pBdr>
          <w:top w:val="nil"/>
          <w:left w:val="nil"/>
          <w:bottom w:val="nil"/>
          <w:right w:val="nil"/>
          <w:between w:val="nil"/>
        </w:pBdr>
        <w:spacing w:before="20" w:line="233" w:lineRule="auto"/>
        <w:ind w:right="26"/>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A daily folder (with suggested activities to do at home), behavior grade, and comments/notes from the teacher is sent home for a parent/guardian signature. These folders are used for communicating general information and the behavior of the student on a daily basis.  (Section 1118 (2) (B)) </w:t>
      </w:r>
    </w:p>
    <w:p w:rsidR="00B412D4" w:rsidRPr="00DF4073" w:rsidRDefault="00B412D4" w:rsidP="00B412D4">
      <w:pPr>
        <w:pStyle w:val="ListParagraph"/>
        <w:widowControl w:val="0"/>
        <w:numPr>
          <w:ilvl w:val="0"/>
          <w:numId w:val="9"/>
        </w:numPr>
        <w:pBdr>
          <w:top w:val="nil"/>
          <w:left w:val="nil"/>
          <w:bottom w:val="nil"/>
          <w:right w:val="nil"/>
          <w:between w:val="nil"/>
        </w:pBdr>
        <w:spacing w:before="11" w:line="237" w:lineRule="auto"/>
        <w:ind w:right="559"/>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School Staff are expected to return all phone calls, messages, and emails to parents within 24 hours. (Section 1118 (2) (C)) </w:t>
      </w:r>
    </w:p>
    <w:p w:rsidR="00B412D4" w:rsidRPr="00DF4073" w:rsidRDefault="00B412D4" w:rsidP="00B412D4">
      <w:pPr>
        <w:pStyle w:val="ListParagraph"/>
        <w:widowControl w:val="0"/>
        <w:numPr>
          <w:ilvl w:val="0"/>
          <w:numId w:val="9"/>
        </w:numPr>
        <w:pBdr>
          <w:top w:val="nil"/>
          <w:left w:val="nil"/>
          <w:bottom w:val="nil"/>
          <w:right w:val="nil"/>
          <w:between w:val="nil"/>
        </w:pBdr>
        <w:spacing w:before="7" w:line="225" w:lineRule="auto"/>
        <w:ind w:right="296"/>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The Parent Square communication system is used to communicate information to the parent.  </w:t>
      </w:r>
    </w:p>
    <w:p w:rsidR="00B412D4" w:rsidRPr="00DF4073" w:rsidRDefault="00B412D4" w:rsidP="00B412D4">
      <w:pPr>
        <w:pStyle w:val="ListParagraph"/>
        <w:widowControl w:val="0"/>
        <w:numPr>
          <w:ilvl w:val="0"/>
          <w:numId w:val="9"/>
        </w:numPr>
        <w:pBdr>
          <w:top w:val="nil"/>
          <w:left w:val="nil"/>
          <w:bottom w:val="nil"/>
          <w:right w:val="nil"/>
          <w:between w:val="nil"/>
        </w:pBdr>
        <w:spacing w:before="19" w:line="233" w:lineRule="auto"/>
        <w:ind w:right="340"/>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The marquee is kept current to provide information about upcoming events. </w:t>
      </w:r>
    </w:p>
    <w:p w:rsidR="00B412D4" w:rsidRPr="00DF4073" w:rsidRDefault="00B412D4" w:rsidP="00B412D4">
      <w:pPr>
        <w:pStyle w:val="ListParagraph"/>
        <w:widowControl w:val="0"/>
        <w:numPr>
          <w:ilvl w:val="0"/>
          <w:numId w:val="9"/>
        </w:numPr>
        <w:pBdr>
          <w:top w:val="nil"/>
          <w:left w:val="nil"/>
          <w:bottom w:val="nil"/>
          <w:right w:val="nil"/>
          <w:between w:val="nil"/>
        </w:pBdr>
        <w:spacing w:before="19" w:line="233" w:lineRule="auto"/>
        <w:ind w:right="340"/>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Parents will be given regular student progress reports through daily folders, midterm reports and report cards, as well as access to grades online through Parent Portal. </w:t>
      </w:r>
    </w:p>
    <w:p w:rsidR="00B412D4" w:rsidRPr="00DF4073" w:rsidRDefault="00B412D4" w:rsidP="00B412D4">
      <w:pPr>
        <w:pStyle w:val="ListParagraph"/>
        <w:widowControl w:val="0"/>
        <w:numPr>
          <w:ilvl w:val="0"/>
          <w:numId w:val="9"/>
        </w:numPr>
        <w:pBdr>
          <w:top w:val="nil"/>
          <w:left w:val="nil"/>
          <w:bottom w:val="nil"/>
          <w:right w:val="nil"/>
          <w:between w:val="nil"/>
        </w:pBdr>
        <w:spacing w:before="11" w:line="237" w:lineRule="auto"/>
        <w:ind w:right="22"/>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Parent teacher conferences will be held on </w:t>
      </w:r>
      <w:r>
        <w:rPr>
          <w:rFonts w:ascii="Cambria" w:eastAsia="Cambria" w:hAnsi="Cambria" w:cs="Cambria"/>
          <w:color w:val="000000" w:themeColor="text1"/>
          <w:sz w:val="24"/>
          <w:szCs w:val="24"/>
        </w:rPr>
        <w:t>three</w:t>
      </w:r>
      <w:r w:rsidRPr="00DF4073">
        <w:rPr>
          <w:rFonts w:ascii="Cambria" w:eastAsia="Cambria" w:hAnsi="Cambria" w:cs="Cambria"/>
          <w:color w:val="000000" w:themeColor="text1"/>
          <w:sz w:val="24"/>
          <w:szCs w:val="24"/>
        </w:rPr>
        <w:t xml:space="preserve"> days designated for the entire school or as requested by parents. During the conference the compact will be discussed.  (Section 1118 (c) (4) (C)) (Section 1118 (2) (A)) </w:t>
      </w:r>
    </w:p>
    <w:p w:rsidR="00B412D4" w:rsidRPr="00DF4073" w:rsidRDefault="00B412D4" w:rsidP="00B412D4">
      <w:pPr>
        <w:pStyle w:val="ListParagraph"/>
        <w:widowControl w:val="0"/>
        <w:numPr>
          <w:ilvl w:val="0"/>
          <w:numId w:val="9"/>
        </w:numPr>
        <w:pBdr>
          <w:top w:val="nil"/>
          <w:left w:val="nil"/>
          <w:bottom w:val="nil"/>
          <w:right w:val="nil"/>
          <w:between w:val="nil"/>
        </w:pBdr>
        <w:spacing w:line="234" w:lineRule="auto"/>
        <w:ind w:right="142"/>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The School Administration will maintain an open-door policy for teachers and students to discuss concerns or questions</w:t>
      </w:r>
      <w:r>
        <w:rPr>
          <w:rFonts w:ascii="Cambria" w:eastAsia="Cambria" w:hAnsi="Cambria" w:cs="Cambria"/>
          <w:color w:val="000000" w:themeColor="text1"/>
          <w:sz w:val="24"/>
          <w:szCs w:val="24"/>
        </w:rPr>
        <w:t>. P</w:t>
      </w:r>
      <w:r w:rsidRPr="00DF4073">
        <w:rPr>
          <w:rFonts w:ascii="Cambria" w:eastAsia="Cambria" w:hAnsi="Cambria" w:cs="Cambria"/>
          <w:color w:val="000000" w:themeColor="text1"/>
          <w:sz w:val="24"/>
          <w:szCs w:val="24"/>
        </w:rPr>
        <w:t>arents have access to administrators during school hours via phone, 24-hour access via email</w:t>
      </w:r>
      <w:r>
        <w:rPr>
          <w:rFonts w:ascii="Cambria" w:eastAsia="Cambria" w:hAnsi="Cambria" w:cs="Cambria"/>
          <w:color w:val="000000" w:themeColor="text1"/>
          <w:sz w:val="24"/>
          <w:szCs w:val="24"/>
        </w:rPr>
        <w:t xml:space="preserve"> or Parent Square</w:t>
      </w:r>
      <w:r w:rsidRPr="00DF4073">
        <w:rPr>
          <w:rFonts w:ascii="Cambria" w:eastAsia="Cambria" w:hAnsi="Cambria" w:cs="Cambria"/>
          <w:color w:val="000000" w:themeColor="text1"/>
          <w:sz w:val="24"/>
          <w:szCs w:val="24"/>
        </w:rPr>
        <w:t xml:space="preserve">, or in person visits if they have an appointment. Administration strives to be visible and accessible to parents and all stakeholders. (Section 1118 (c) (5)) </w:t>
      </w:r>
    </w:p>
    <w:p w:rsidR="00B412D4" w:rsidRPr="00DF4073" w:rsidRDefault="00B412D4" w:rsidP="00B412D4">
      <w:pPr>
        <w:pStyle w:val="ListParagraph"/>
        <w:widowControl w:val="0"/>
        <w:numPr>
          <w:ilvl w:val="0"/>
          <w:numId w:val="9"/>
        </w:numPr>
        <w:pBdr>
          <w:top w:val="nil"/>
          <w:left w:val="nil"/>
          <w:bottom w:val="nil"/>
          <w:right w:val="nil"/>
          <w:between w:val="nil"/>
        </w:pBdr>
        <w:spacing w:before="11" w:line="237" w:lineRule="auto"/>
        <w:ind w:right="163"/>
        <w:rPr>
          <w:rFonts w:ascii="Cambria" w:eastAsia="Cambria" w:hAnsi="Cambria" w:cs="Cambria"/>
          <w:color w:val="000000" w:themeColor="text1"/>
          <w:sz w:val="24"/>
          <w:szCs w:val="24"/>
        </w:rPr>
      </w:pPr>
      <w:r>
        <w:rPr>
          <w:rFonts w:ascii="Cambria" w:eastAsia="Cambria" w:hAnsi="Cambria" w:cs="Cambria"/>
          <w:color w:val="000000" w:themeColor="text1"/>
          <w:sz w:val="24"/>
          <w:szCs w:val="24"/>
        </w:rPr>
        <w:t>The school</w:t>
      </w:r>
      <w:r w:rsidRPr="00DF4073">
        <w:rPr>
          <w:rFonts w:ascii="Cambria" w:eastAsia="Cambria" w:hAnsi="Cambria" w:cs="Cambria"/>
          <w:color w:val="000000" w:themeColor="text1"/>
          <w:sz w:val="24"/>
          <w:szCs w:val="24"/>
        </w:rPr>
        <w:t xml:space="preserve"> has social media accounts to keep parents and the community up to date on school happenings. </w:t>
      </w:r>
    </w:p>
    <w:p w:rsidR="00B412D4" w:rsidRPr="00DF4073" w:rsidRDefault="00B412D4" w:rsidP="00B412D4">
      <w:pPr>
        <w:widowControl w:val="0"/>
        <w:pBdr>
          <w:top w:val="nil"/>
          <w:left w:val="nil"/>
          <w:bottom w:val="nil"/>
          <w:right w:val="nil"/>
          <w:between w:val="nil"/>
        </w:pBdr>
        <w:spacing w:before="292" w:line="240" w:lineRule="auto"/>
        <w:ind w:left="9"/>
        <w:rPr>
          <w:rFonts w:ascii="Cambria" w:eastAsia="Cambria" w:hAnsi="Cambria" w:cs="Cambria"/>
          <w:b/>
          <w:color w:val="000000" w:themeColor="text1"/>
          <w:sz w:val="24"/>
          <w:szCs w:val="24"/>
        </w:rPr>
      </w:pPr>
      <w:r w:rsidRPr="00DF4073">
        <w:rPr>
          <w:rFonts w:ascii="Cambria" w:eastAsia="Cambria" w:hAnsi="Cambria" w:cs="Cambria"/>
          <w:b/>
          <w:color w:val="000000" w:themeColor="text1"/>
          <w:sz w:val="24"/>
          <w:szCs w:val="24"/>
        </w:rPr>
        <w:t xml:space="preserve">TN Standard 3 – Supporting Student Success </w:t>
      </w:r>
    </w:p>
    <w:p w:rsidR="00B412D4" w:rsidRPr="00DF4073" w:rsidRDefault="00B412D4" w:rsidP="00B412D4">
      <w:pPr>
        <w:widowControl w:val="0"/>
        <w:pBdr>
          <w:top w:val="nil"/>
          <w:left w:val="nil"/>
          <w:bottom w:val="nil"/>
          <w:right w:val="nil"/>
          <w:between w:val="nil"/>
        </w:pBdr>
        <w:spacing w:line="220" w:lineRule="auto"/>
        <w:ind w:right="341" w:firstLine="14"/>
        <w:rPr>
          <w:rFonts w:ascii="Cambria" w:eastAsia="Cambria" w:hAnsi="Cambria" w:cs="Cambria"/>
          <w:b/>
          <w:color w:val="000000" w:themeColor="text1"/>
          <w:sz w:val="24"/>
          <w:szCs w:val="24"/>
        </w:rPr>
      </w:pPr>
      <w:r w:rsidRPr="00DF4073">
        <w:rPr>
          <w:rFonts w:ascii="Cambria" w:eastAsia="Cambria" w:hAnsi="Cambria" w:cs="Cambria"/>
          <w:b/>
          <w:color w:val="000000" w:themeColor="text1"/>
          <w:sz w:val="24"/>
          <w:szCs w:val="24"/>
        </w:rPr>
        <w:t xml:space="preserve">Federal Standard - Shared Responsibilities for High Student Academic Achievement (d) Building Capacity for Involvement (e) </w:t>
      </w:r>
    </w:p>
    <w:p w:rsidR="00B412D4" w:rsidRPr="00306BAB" w:rsidRDefault="00B412D4" w:rsidP="00B412D4">
      <w:pPr>
        <w:pStyle w:val="ListParagraph"/>
        <w:widowControl w:val="0"/>
        <w:numPr>
          <w:ilvl w:val="0"/>
          <w:numId w:val="10"/>
        </w:numPr>
        <w:pBdr>
          <w:top w:val="nil"/>
          <w:left w:val="nil"/>
          <w:bottom w:val="nil"/>
          <w:right w:val="nil"/>
          <w:between w:val="nil"/>
        </w:pBdr>
        <w:spacing w:before="327" w:line="233" w:lineRule="auto"/>
        <w:ind w:right="60"/>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 xml:space="preserve">YMCA After school tutoring and enrichment </w:t>
      </w:r>
      <w:r>
        <w:rPr>
          <w:rFonts w:ascii="Cambria" w:eastAsia="Cambria" w:hAnsi="Cambria" w:cs="Cambria"/>
          <w:color w:val="000000" w:themeColor="text1"/>
          <w:sz w:val="24"/>
          <w:szCs w:val="24"/>
        </w:rPr>
        <w:t>offered for at-risk students.</w:t>
      </w:r>
    </w:p>
    <w:p w:rsidR="00B412D4" w:rsidRPr="00306BAB" w:rsidRDefault="00B412D4" w:rsidP="00B412D4">
      <w:pPr>
        <w:pStyle w:val="ListParagraph"/>
        <w:widowControl w:val="0"/>
        <w:numPr>
          <w:ilvl w:val="0"/>
          <w:numId w:val="10"/>
        </w:numPr>
        <w:pBdr>
          <w:top w:val="nil"/>
          <w:left w:val="nil"/>
          <w:bottom w:val="nil"/>
          <w:right w:val="nil"/>
          <w:between w:val="nil"/>
        </w:pBdr>
        <w:spacing w:before="327" w:line="233" w:lineRule="auto"/>
        <w:ind w:right="60"/>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 xml:space="preserve">Opportunities to observe, volunteer, and participate in classrooms are communicated on an ongoing basis. (Section 1118 (d) (2) (C). Parents were given a survey for them to check events </w:t>
      </w:r>
      <w:r>
        <w:rPr>
          <w:rFonts w:ascii="Cambria" w:eastAsia="Cambria" w:hAnsi="Cambria" w:cs="Cambria"/>
          <w:color w:val="000000" w:themeColor="text1"/>
          <w:sz w:val="24"/>
          <w:szCs w:val="24"/>
        </w:rPr>
        <w:t xml:space="preserve">for </w:t>
      </w:r>
      <w:r w:rsidRPr="00306BAB">
        <w:rPr>
          <w:rFonts w:ascii="Cambria" w:eastAsia="Cambria" w:hAnsi="Cambria" w:cs="Cambria"/>
          <w:color w:val="000000" w:themeColor="text1"/>
          <w:sz w:val="24"/>
          <w:szCs w:val="24"/>
        </w:rPr>
        <w:t xml:space="preserve">volunteer </w:t>
      </w:r>
      <w:r>
        <w:rPr>
          <w:rFonts w:ascii="Cambria" w:eastAsia="Cambria" w:hAnsi="Cambria" w:cs="Cambria"/>
          <w:color w:val="000000" w:themeColor="text1"/>
          <w:sz w:val="24"/>
          <w:szCs w:val="24"/>
        </w:rPr>
        <w:t>opportunities</w:t>
      </w:r>
      <w:r w:rsidRPr="00306BAB">
        <w:rPr>
          <w:rFonts w:ascii="Cambria" w:eastAsia="Cambria" w:hAnsi="Cambria" w:cs="Cambria"/>
          <w:color w:val="000000" w:themeColor="text1"/>
          <w:sz w:val="24"/>
          <w:szCs w:val="24"/>
        </w:rPr>
        <w:t xml:space="preserve"> and to </w:t>
      </w:r>
      <w:r>
        <w:rPr>
          <w:rFonts w:ascii="Cambria" w:eastAsia="Cambria" w:hAnsi="Cambria" w:cs="Cambria"/>
          <w:color w:val="000000" w:themeColor="text1"/>
          <w:sz w:val="24"/>
          <w:szCs w:val="24"/>
        </w:rPr>
        <w:t xml:space="preserve">inform </w:t>
      </w:r>
      <w:r w:rsidRPr="00306BAB">
        <w:rPr>
          <w:rFonts w:ascii="Cambria" w:eastAsia="Cambria" w:hAnsi="Cambria" w:cs="Cambria"/>
          <w:color w:val="000000" w:themeColor="text1"/>
          <w:sz w:val="24"/>
          <w:szCs w:val="24"/>
        </w:rPr>
        <w:t xml:space="preserve">us of how they can be involved. </w:t>
      </w:r>
    </w:p>
    <w:p w:rsidR="00B412D4" w:rsidRPr="00DF4073" w:rsidRDefault="00B412D4" w:rsidP="00B412D4">
      <w:pPr>
        <w:pStyle w:val="ListParagraph"/>
        <w:widowControl w:val="0"/>
        <w:numPr>
          <w:ilvl w:val="0"/>
          <w:numId w:val="10"/>
        </w:numPr>
        <w:pBdr>
          <w:top w:val="nil"/>
          <w:left w:val="nil"/>
          <w:bottom w:val="nil"/>
          <w:right w:val="nil"/>
          <w:between w:val="nil"/>
        </w:pBdr>
        <w:spacing w:before="11" w:line="234" w:lineRule="auto"/>
        <w:ind w:right="20"/>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Teachers use PBIS incentives, </w:t>
      </w:r>
      <w:r>
        <w:rPr>
          <w:rFonts w:ascii="Cambria" w:eastAsia="Cambria" w:hAnsi="Cambria" w:cs="Cambria"/>
          <w:color w:val="000000" w:themeColor="text1"/>
          <w:sz w:val="24"/>
          <w:szCs w:val="24"/>
        </w:rPr>
        <w:t xml:space="preserve">a character counts </w:t>
      </w:r>
      <w:r w:rsidRPr="00DF4073">
        <w:rPr>
          <w:rFonts w:ascii="Cambria" w:eastAsia="Cambria" w:hAnsi="Cambria" w:cs="Cambria"/>
          <w:color w:val="000000" w:themeColor="text1"/>
          <w:sz w:val="24"/>
          <w:szCs w:val="24"/>
        </w:rPr>
        <w:t>program, and strategies to recognize good behavior, academic accomplishments, and other awards. Students are recognized on the morning and afternoon announcements and recognition of such is posted in the main front hallway bulletin board. Students are also recognized at our weekly Friday morning assembly.</w:t>
      </w:r>
    </w:p>
    <w:p w:rsidR="00B412D4" w:rsidRPr="00306BAB" w:rsidRDefault="00B412D4" w:rsidP="00B412D4">
      <w:pPr>
        <w:pStyle w:val="ListParagraph"/>
        <w:widowControl w:val="0"/>
        <w:numPr>
          <w:ilvl w:val="0"/>
          <w:numId w:val="10"/>
        </w:numPr>
        <w:pBdr>
          <w:top w:val="nil"/>
          <w:left w:val="nil"/>
          <w:bottom w:val="nil"/>
          <w:right w:val="nil"/>
          <w:between w:val="nil"/>
        </w:pBdr>
        <w:spacing w:before="11" w:line="234" w:lineRule="auto"/>
        <w:ind w:right="20"/>
        <w:rPr>
          <w:rFonts w:ascii="Cambria" w:eastAsia="Cambria" w:hAnsi="Cambria" w:cs="Cambria"/>
          <w:color w:val="000000" w:themeColor="text1"/>
          <w:sz w:val="24"/>
          <w:szCs w:val="24"/>
        </w:rPr>
      </w:pPr>
      <w:r w:rsidRPr="00114AC9">
        <w:rPr>
          <w:rFonts w:ascii="Cambria" w:eastAsia="Cambria" w:hAnsi="Cambria" w:cs="Cambria"/>
          <w:color w:val="000000" w:themeColor="text1"/>
          <w:sz w:val="24"/>
          <w:szCs w:val="24"/>
        </w:rPr>
        <w:t>Reading and math fluency logs</w:t>
      </w:r>
      <w:r w:rsidRPr="00306BAB">
        <w:rPr>
          <w:rFonts w:ascii="Cambria" w:eastAsia="Cambria" w:hAnsi="Cambria" w:cs="Cambria"/>
          <w:color w:val="000000" w:themeColor="text1"/>
          <w:sz w:val="24"/>
          <w:szCs w:val="24"/>
        </w:rPr>
        <w:t xml:space="preserve"> are sent home for at home enrichment activities</w:t>
      </w:r>
      <w:r>
        <w:rPr>
          <w:rFonts w:ascii="Cambria" w:eastAsia="Cambria" w:hAnsi="Cambria" w:cs="Cambria"/>
          <w:color w:val="000000" w:themeColor="text1"/>
          <w:sz w:val="24"/>
          <w:szCs w:val="24"/>
        </w:rPr>
        <w:t>.</w:t>
      </w:r>
    </w:p>
    <w:p w:rsidR="00B412D4" w:rsidRPr="0079652A" w:rsidRDefault="00B412D4" w:rsidP="00B412D4">
      <w:pPr>
        <w:pStyle w:val="ListParagraph"/>
        <w:widowControl w:val="0"/>
        <w:numPr>
          <w:ilvl w:val="0"/>
          <w:numId w:val="10"/>
        </w:numPr>
        <w:pBdr>
          <w:top w:val="nil"/>
          <w:left w:val="nil"/>
          <w:bottom w:val="nil"/>
          <w:right w:val="nil"/>
          <w:between w:val="nil"/>
        </w:pBdr>
        <w:spacing w:before="11" w:line="234" w:lineRule="auto"/>
        <w:ind w:right="20"/>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 xml:space="preserve">Students have the opportunity to campaign to be a part of student council. Our student council leads whole school activities, morning announcements, and shares the student perspective on different events at school. </w:t>
      </w:r>
    </w:p>
    <w:p w:rsidR="00B412D4" w:rsidRPr="00DF4073" w:rsidRDefault="00B412D4" w:rsidP="00B412D4">
      <w:pPr>
        <w:pStyle w:val="ListParagraph"/>
        <w:widowControl w:val="0"/>
        <w:numPr>
          <w:ilvl w:val="0"/>
          <w:numId w:val="10"/>
        </w:numPr>
        <w:pBdr>
          <w:top w:val="nil"/>
          <w:left w:val="nil"/>
          <w:bottom w:val="nil"/>
          <w:right w:val="nil"/>
          <w:between w:val="nil"/>
        </w:pBdr>
        <w:spacing w:line="233" w:lineRule="auto"/>
        <w:ind w:right="20"/>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An instructional coach works with teachers through Individual Learning Cycles and Professional Development to increase teacher knowledge and improve student achievement. These positions are critical to teacher development and student </w:t>
      </w:r>
      <w:r w:rsidRPr="00DF4073">
        <w:rPr>
          <w:rFonts w:ascii="Cambria" w:eastAsia="Cambria" w:hAnsi="Cambria" w:cs="Cambria"/>
          <w:color w:val="000000" w:themeColor="text1"/>
          <w:sz w:val="24"/>
          <w:szCs w:val="24"/>
        </w:rPr>
        <w:lastRenderedPageBreak/>
        <w:t xml:space="preserve">success. </w:t>
      </w:r>
    </w:p>
    <w:p w:rsidR="00B412D4" w:rsidRPr="00DF4073" w:rsidRDefault="00B412D4" w:rsidP="00B412D4">
      <w:pPr>
        <w:pStyle w:val="ListParagraph"/>
        <w:widowControl w:val="0"/>
        <w:numPr>
          <w:ilvl w:val="0"/>
          <w:numId w:val="10"/>
        </w:numPr>
        <w:pBdr>
          <w:top w:val="nil"/>
          <w:left w:val="nil"/>
          <w:bottom w:val="nil"/>
          <w:right w:val="nil"/>
          <w:between w:val="nil"/>
        </w:pBdr>
        <w:spacing w:before="11" w:line="231" w:lineRule="auto"/>
        <w:ind w:right="318"/>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S-team meetings are held as a process to support students struggling with academics or attendance. This process may lead to formal referrals for academic testing or the inclusion of other services. </w:t>
      </w:r>
    </w:p>
    <w:p w:rsidR="00B412D4" w:rsidRDefault="00B412D4" w:rsidP="00B412D4">
      <w:pPr>
        <w:pStyle w:val="ListParagraph"/>
        <w:widowControl w:val="0"/>
        <w:numPr>
          <w:ilvl w:val="0"/>
          <w:numId w:val="10"/>
        </w:numPr>
        <w:pBdr>
          <w:top w:val="nil"/>
          <w:left w:val="nil"/>
          <w:bottom w:val="nil"/>
          <w:right w:val="nil"/>
          <w:between w:val="nil"/>
        </w:pBdr>
        <w:spacing w:before="13" w:line="233" w:lineRule="auto"/>
        <w:ind w:right="351"/>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An intervention program, known as RTI</w:t>
      </w:r>
      <w:r w:rsidRPr="00DF4073">
        <w:rPr>
          <w:rFonts w:ascii="Cambria" w:eastAsia="Cambria" w:hAnsi="Cambria" w:cs="Cambria"/>
          <w:color w:val="000000" w:themeColor="text1"/>
          <w:sz w:val="27"/>
          <w:szCs w:val="27"/>
          <w:vertAlign w:val="superscript"/>
        </w:rPr>
        <w:t>2</w:t>
      </w:r>
      <w:r w:rsidRPr="00DF4073">
        <w:rPr>
          <w:rFonts w:ascii="Cambria" w:eastAsia="Cambria" w:hAnsi="Cambria" w:cs="Cambria"/>
          <w:color w:val="000000" w:themeColor="text1"/>
          <w:sz w:val="24"/>
          <w:szCs w:val="24"/>
        </w:rPr>
        <w:t xml:space="preserve">, is available for students scoring below the 25% for reading and math is implemented to support skill development for students. These interventions are teacher directed and reinforced through computers. </w:t>
      </w:r>
    </w:p>
    <w:p w:rsidR="00B412D4" w:rsidRPr="00DF4073" w:rsidRDefault="00B412D4" w:rsidP="00B412D4">
      <w:pPr>
        <w:pStyle w:val="ListParagraph"/>
        <w:widowControl w:val="0"/>
        <w:numPr>
          <w:ilvl w:val="0"/>
          <w:numId w:val="10"/>
        </w:numPr>
        <w:pBdr>
          <w:top w:val="nil"/>
          <w:left w:val="nil"/>
          <w:bottom w:val="nil"/>
          <w:right w:val="nil"/>
          <w:between w:val="nil"/>
        </w:pBdr>
        <w:spacing w:before="13" w:line="233" w:lineRule="auto"/>
        <w:ind w:right="351"/>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Whole Child Support Team meetings are held </w:t>
      </w:r>
      <w:r>
        <w:rPr>
          <w:rFonts w:ascii="Cambria" w:eastAsia="Cambria" w:hAnsi="Cambria" w:cs="Cambria"/>
          <w:color w:val="000000" w:themeColor="text1"/>
          <w:sz w:val="24"/>
          <w:szCs w:val="24"/>
        </w:rPr>
        <w:t>bi-weekly</w:t>
      </w:r>
      <w:r w:rsidRPr="00DF4073">
        <w:rPr>
          <w:rFonts w:ascii="Cambria" w:eastAsia="Cambria" w:hAnsi="Cambria" w:cs="Cambria"/>
          <w:color w:val="000000" w:themeColor="text1"/>
          <w:sz w:val="24"/>
          <w:szCs w:val="24"/>
        </w:rPr>
        <w:t xml:space="preserve"> to determine needs of students that are not covered by IEP or the </w:t>
      </w:r>
      <w:r>
        <w:rPr>
          <w:rFonts w:ascii="Cambria" w:eastAsia="Cambria" w:hAnsi="Cambria" w:cs="Cambria"/>
          <w:color w:val="000000" w:themeColor="text1"/>
          <w:sz w:val="24"/>
          <w:szCs w:val="24"/>
        </w:rPr>
        <w:t>S</w:t>
      </w:r>
      <w:r w:rsidRPr="00DF4073">
        <w:rPr>
          <w:rFonts w:ascii="Cambria" w:eastAsia="Cambria" w:hAnsi="Cambria" w:cs="Cambria"/>
          <w:color w:val="000000" w:themeColor="text1"/>
          <w:sz w:val="24"/>
          <w:szCs w:val="24"/>
        </w:rPr>
        <w:t xml:space="preserve">-team process. This might include    needs such as food, clothing, lack of utilities, death in a family, or families in crisis. </w:t>
      </w:r>
    </w:p>
    <w:p w:rsidR="00B412D4" w:rsidRPr="00DF4073" w:rsidRDefault="00B412D4" w:rsidP="00B412D4">
      <w:pPr>
        <w:pStyle w:val="ListParagraph"/>
        <w:widowControl w:val="0"/>
        <w:numPr>
          <w:ilvl w:val="0"/>
          <w:numId w:val="10"/>
        </w:numPr>
        <w:pBdr>
          <w:top w:val="nil"/>
          <w:left w:val="nil"/>
          <w:bottom w:val="nil"/>
          <w:right w:val="nil"/>
          <w:between w:val="nil"/>
        </w:pBdr>
        <w:spacing w:line="237" w:lineRule="auto"/>
        <w:ind w:right="2"/>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A backpack program is made available for students who need food for the weekend. At this time, approximately 50 students participate in this program.  Several community organizations support this program</w:t>
      </w:r>
      <w:r>
        <w:rPr>
          <w:rFonts w:ascii="Cambria" w:eastAsia="Cambria" w:hAnsi="Cambria" w:cs="Cambria"/>
          <w:color w:val="000000" w:themeColor="text1"/>
          <w:sz w:val="24"/>
          <w:szCs w:val="24"/>
        </w:rPr>
        <w:t>.</w:t>
      </w:r>
      <w:r w:rsidRPr="00DF4073">
        <w:rPr>
          <w:rFonts w:ascii="Cambria" w:eastAsia="Cambria" w:hAnsi="Cambria" w:cs="Cambria"/>
          <w:color w:val="000000" w:themeColor="text1"/>
          <w:sz w:val="24"/>
          <w:szCs w:val="24"/>
        </w:rPr>
        <w:t xml:space="preserve"> </w:t>
      </w:r>
    </w:p>
    <w:p w:rsidR="00B412D4" w:rsidRPr="00DF4073" w:rsidRDefault="00B412D4" w:rsidP="00B412D4">
      <w:pPr>
        <w:pStyle w:val="ListParagraph"/>
        <w:widowControl w:val="0"/>
        <w:numPr>
          <w:ilvl w:val="0"/>
          <w:numId w:val="10"/>
        </w:numPr>
        <w:pBdr>
          <w:top w:val="nil"/>
          <w:left w:val="nil"/>
          <w:bottom w:val="nil"/>
          <w:right w:val="nil"/>
          <w:between w:val="nil"/>
        </w:pBdr>
        <w:spacing w:line="237" w:lineRule="auto"/>
        <w:ind w:right="634"/>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Assemblies are held to recognize perfect attendance, first honors, and second honor students at the end of each nine weeks. These events are known as “Celebrations of Learning.” </w:t>
      </w:r>
    </w:p>
    <w:p w:rsidR="00B412D4" w:rsidRPr="00306BAB" w:rsidRDefault="00B412D4" w:rsidP="00B412D4">
      <w:pPr>
        <w:pStyle w:val="ListParagraph"/>
        <w:widowControl w:val="0"/>
        <w:numPr>
          <w:ilvl w:val="0"/>
          <w:numId w:val="10"/>
        </w:numPr>
        <w:pBdr>
          <w:top w:val="nil"/>
          <w:left w:val="nil"/>
          <w:bottom w:val="nil"/>
          <w:right w:val="nil"/>
          <w:between w:val="nil"/>
        </w:pBdr>
        <w:spacing w:line="237" w:lineRule="auto"/>
        <w:ind w:right="634"/>
        <w:rPr>
          <w:rFonts w:ascii="Cambria" w:eastAsia="Cambria" w:hAnsi="Cambria" w:cs="Cambria"/>
          <w:color w:val="000000" w:themeColor="text1"/>
          <w:sz w:val="24"/>
          <w:szCs w:val="24"/>
        </w:rPr>
      </w:pPr>
      <w:r w:rsidRPr="00306BAB">
        <w:rPr>
          <w:rFonts w:ascii="Cambria" w:eastAsia="Cambria" w:hAnsi="Cambria" w:cs="Cambria"/>
          <w:color w:val="000000" w:themeColor="text1"/>
          <w:sz w:val="24"/>
          <w:szCs w:val="24"/>
        </w:rPr>
        <w:t>Student</w:t>
      </w:r>
      <w:r>
        <w:rPr>
          <w:rFonts w:ascii="Cambria" w:eastAsia="Cambria" w:hAnsi="Cambria" w:cs="Cambria"/>
          <w:color w:val="000000" w:themeColor="text1"/>
          <w:sz w:val="24"/>
          <w:szCs w:val="24"/>
        </w:rPr>
        <w:t>s</w:t>
      </w:r>
      <w:r w:rsidRPr="00306BAB">
        <w:rPr>
          <w:rFonts w:ascii="Cambria" w:eastAsia="Cambria" w:hAnsi="Cambria" w:cs="Cambria"/>
          <w:color w:val="000000" w:themeColor="text1"/>
          <w:sz w:val="24"/>
          <w:szCs w:val="24"/>
        </w:rPr>
        <w:t xml:space="preserve"> also set goals at the beginning of each semester, and if the goal is met, students participate in our goal parade. </w:t>
      </w:r>
    </w:p>
    <w:p w:rsidR="00B412D4" w:rsidRPr="00DF4073" w:rsidRDefault="00B412D4" w:rsidP="00B412D4">
      <w:pPr>
        <w:pStyle w:val="ListParagraph"/>
        <w:widowControl w:val="0"/>
        <w:numPr>
          <w:ilvl w:val="0"/>
          <w:numId w:val="10"/>
        </w:numPr>
        <w:pBdr>
          <w:top w:val="nil"/>
          <w:left w:val="nil"/>
          <w:bottom w:val="nil"/>
          <w:right w:val="nil"/>
          <w:between w:val="nil"/>
        </w:pBdr>
        <w:spacing w:before="7" w:line="231" w:lineRule="auto"/>
        <w:ind w:right="351"/>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Local churches, community members and organizations, and teachers work together to cover approximately </w:t>
      </w:r>
      <w:r>
        <w:rPr>
          <w:rFonts w:ascii="Cambria" w:eastAsia="Cambria" w:hAnsi="Cambria" w:cs="Cambria"/>
          <w:color w:val="000000" w:themeColor="text1"/>
          <w:sz w:val="24"/>
          <w:szCs w:val="24"/>
        </w:rPr>
        <w:t>350</w:t>
      </w:r>
      <w:r w:rsidRPr="00DF4073">
        <w:rPr>
          <w:rFonts w:ascii="Cambria" w:eastAsia="Cambria" w:hAnsi="Cambria" w:cs="Cambria"/>
          <w:color w:val="000000" w:themeColor="text1"/>
          <w:sz w:val="24"/>
          <w:szCs w:val="24"/>
        </w:rPr>
        <w:t xml:space="preserve"> Angel Tree children at Christmas time with new clothes and a toy request.  </w:t>
      </w:r>
    </w:p>
    <w:p w:rsidR="00B412D4" w:rsidRDefault="00B412D4" w:rsidP="00B412D4">
      <w:pPr>
        <w:pStyle w:val="ListParagraph"/>
        <w:widowControl w:val="0"/>
        <w:numPr>
          <w:ilvl w:val="0"/>
          <w:numId w:val="10"/>
        </w:numPr>
        <w:pBdr>
          <w:top w:val="nil"/>
          <w:left w:val="nil"/>
          <w:bottom w:val="nil"/>
          <w:right w:val="nil"/>
          <w:between w:val="nil"/>
        </w:pBdr>
        <w:spacing w:before="14" w:line="233" w:lineRule="auto"/>
        <w:ind w:right="72"/>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We have a part time Helen Ross McNabb worker, three full time </w:t>
      </w:r>
      <w:r>
        <w:rPr>
          <w:rFonts w:ascii="Cambria" w:eastAsia="Cambria" w:hAnsi="Cambria" w:cs="Cambria"/>
          <w:color w:val="000000" w:themeColor="text1"/>
          <w:sz w:val="24"/>
          <w:szCs w:val="24"/>
        </w:rPr>
        <w:t>behavior</w:t>
      </w:r>
      <w:r w:rsidRPr="00DF4073">
        <w:rPr>
          <w:rFonts w:ascii="Cambria" w:eastAsia="Cambria" w:hAnsi="Cambria" w:cs="Cambria"/>
          <w:color w:val="000000" w:themeColor="text1"/>
          <w:sz w:val="24"/>
          <w:szCs w:val="24"/>
        </w:rPr>
        <w:t xml:space="preserve"> </w:t>
      </w:r>
      <w:r>
        <w:rPr>
          <w:rFonts w:ascii="Cambria" w:eastAsia="Cambria" w:hAnsi="Cambria" w:cs="Cambria"/>
          <w:color w:val="000000" w:themeColor="text1"/>
          <w:sz w:val="24"/>
          <w:szCs w:val="24"/>
        </w:rPr>
        <w:t>interventionists</w:t>
      </w:r>
      <w:r w:rsidRPr="00DF4073">
        <w:rPr>
          <w:rFonts w:ascii="Cambria" w:eastAsia="Cambria" w:hAnsi="Cambria" w:cs="Cambria"/>
          <w:color w:val="000000" w:themeColor="text1"/>
          <w:sz w:val="24"/>
          <w:szCs w:val="24"/>
        </w:rPr>
        <w:t xml:space="preserve">, </w:t>
      </w:r>
      <w:r>
        <w:rPr>
          <w:rFonts w:ascii="Cambria" w:eastAsia="Cambria" w:hAnsi="Cambria" w:cs="Cambria"/>
          <w:color w:val="000000" w:themeColor="text1"/>
          <w:sz w:val="24"/>
          <w:szCs w:val="24"/>
        </w:rPr>
        <w:t xml:space="preserve">a </w:t>
      </w:r>
      <w:r w:rsidRPr="00DF4073">
        <w:rPr>
          <w:rFonts w:ascii="Cambria" w:eastAsia="Cambria" w:hAnsi="Cambria" w:cs="Cambria"/>
          <w:color w:val="000000" w:themeColor="text1"/>
          <w:sz w:val="24"/>
          <w:szCs w:val="24"/>
        </w:rPr>
        <w:t xml:space="preserve">full-time </w:t>
      </w:r>
      <w:r>
        <w:rPr>
          <w:rFonts w:ascii="Cambria" w:eastAsia="Cambria" w:hAnsi="Cambria" w:cs="Cambria"/>
          <w:color w:val="000000" w:themeColor="text1"/>
          <w:sz w:val="24"/>
          <w:szCs w:val="24"/>
        </w:rPr>
        <w:t xml:space="preserve">and part-time </w:t>
      </w:r>
      <w:r w:rsidRPr="00DF4073">
        <w:rPr>
          <w:rFonts w:ascii="Cambria" w:eastAsia="Cambria" w:hAnsi="Cambria" w:cs="Cambria"/>
          <w:color w:val="000000" w:themeColor="text1"/>
          <w:sz w:val="24"/>
          <w:szCs w:val="24"/>
        </w:rPr>
        <w:t>school counselor</w:t>
      </w:r>
      <w:r>
        <w:rPr>
          <w:rFonts w:ascii="Cambria" w:eastAsia="Cambria" w:hAnsi="Cambria" w:cs="Cambria"/>
          <w:color w:val="000000" w:themeColor="text1"/>
          <w:sz w:val="24"/>
          <w:szCs w:val="24"/>
        </w:rPr>
        <w:t>, and a part-time social worker</w:t>
      </w:r>
      <w:r w:rsidRPr="00DF4073">
        <w:rPr>
          <w:rFonts w:ascii="Cambria" w:eastAsia="Cambria" w:hAnsi="Cambria" w:cs="Cambria"/>
          <w:color w:val="000000" w:themeColor="text1"/>
          <w:sz w:val="24"/>
          <w:szCs w:val="24"/>
        </w:rPr>
        <w:t xml:space="preserve"> who work together to meet the mental health needs of our students.  </w:t>
      </w:r>
    </w:p>
    <w:p w:rsidR="00B412D4" w:rsidRPr="00DF4073" w:rsidRDefault="00B412D4" w:rsidP="00B412D4">
      <w:pPr>
        <w:pStyle w:val="ListParagraph"/>
        <w:widowControl w:val="0"/>
        <w:numPr>
          <w:ilvl w:val="0"/>
          <w:numId w:val="10"/>
        </w:numPr>
        <w:pBdr>
          <w:top w:val="nil"/>
          <w:left w:val="nil"/>
          <w:bottom w:val="nil"/>
          <w:right w:val="nil"/>
          <w:between w:val="nil"/>
        </w:pBdr>
        <w:spacing w:before="11" w:line="231" w:lineRule="auto"/>
        <w:ind w:right="480"/>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A Parent Advisory Council (PAC) made up of parent/guardians and community</w:t>
      </w:r>
      <w:r>
        <w:rPr>
          <w:rFonts w:ascii="Cambria" w:eastAsia="Cambria" w:hAnsi="Cambria" w:cs="Cambria"/>
          <w:color w:val="000000" w:themeColor="text1"/>
          <w:sz w:val="24"/>
          <w:szCs w:val="24"/>
        </w:rPr>
        <w:t xml:space="preserve"> </w:t>
      </w:r>
      <w:r w:rsidRPr="00DF4073">
        <w:rPr>
          <w:rFonts w:ascii="Cambria" w:eastAsia="Cambria" w:hAnsi="Cambria" w:cs="Cambria"/>
          <w:color w:val="000000" w:themeColor="text1"/>
          <w:sz w:val="24"/>
          <w:szCs w:val="24"/>
        </w:rPr>
        <w:t xml:space="preserve">members who are committed to sharing information and resources in a collaborative manner to further the mission and vision of Inskip Elementary.  </w:t>
      </w:r>
    </w:p>
    <w:p w:rsidR="00B412D4" w:rsidRPr="00DF4073" w:rsidRDefault="00B412D4" w:rsidP="00B412D4">
      <w:pPr>
        <w:widowControl w:val="0"/>
        <w:pBdr>
          <w:top w:val="nil"/>
          <w:left w:val="nil"/>
          <w:bottom w:val="nil"/>
          <w:right w:val="nil"/>
          <w:between w:val="nil"/>
        </w:pBdr>
        <w:spacing w:before="343" w:line="240" w:lineRule="auto"/>
        <w:ind w:left="12"/>
        <w:rPr>
          <w:rFonts w:ascii="Cambria" w:eastAsia="Cambria" w:hAnsi="Cambria" w:cs="Cambria"/>
          <w:b/>
          <w:color w:val="000000" w:themeColor="text1"/>
          <w:sz w:val="24"/>
          <w:szCs w:val="24"/>
        </w:rPr>
      </w:pPr>
      <w:r w:rsidRPr="00DF4073">
        <w:rPr>
          <w:rFonts w:ascii="Cambria" w:eastAsia="Cambria" w:hAnsi="Cambria" w:cs="Cambria"/>
          <w:b/>
          <w:color w:val="000000" w:themeColor="text1"/>
          <w:sz w:val="24"/>
          <w:szCs w:val="24"/>
        </w:rPr>
        <w:t xml:space="preserve">Standard 4 – Speaking Up for Every Child </w:t>
      </w:r>
    </w:p>
    <w:p w:rsidR="00B412D4" w:rsidRPr="00DF4073" w:rsidRDefault="00B412D4" w:rsidP="00B412D4">
      <w:pPr>
        <w:pStyle w:val="ListParagraph"/>
        <w:widowControl w:val="0"/>
        <w:numPr>
          <w:ilvl w:val="0"/>
          <w:numId w:val="11"/>
        </w:numPr>
        <w:pBdr>
          <w:top w:val="nil"/>
          <w:left w:val="nil"/>
          <w:bottom w:val="nil"/>
          <w:right w:val="nil"/>
          <w:between w:val="nil"/>
        </w:pBdr>
        <w:spacing w:before="283" w:line="231" w:lineRule="auto"/>
        <w:ind w:right="16"/>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An intervention program for students scoring below the </w:t>
      </w:r>
      <w:r w:rsidR="00114AC9">
        <w:rPr>
          <w:rFonts w:ascii="Cambria" w:eastAsia="Cambria" w:hAnsi="Cambria" w:cs="Cambria"/>
          <w:color w:val="000000" w:themeColor="text1"/>
          <w:sz w:val="24"/>
          <w:szCs w:val="24"/>
        </w:rPr>
        <w:t>25th</w:t>
      </w:r>
      <w:r w:rsidRPr="00DF4073">
        <w:rPr>
          <w:rFonts w:ascii="Cambria" w:eastAsia="Cambria" w:hAnsi="Cambria" w:cs="Cambria"/>
          <w:color w:val="000000" w:themeColor="text1"/>
          <w:sz w:val="24"/>
          <w:szCs w:val="24"/>
        </w:rPr>
        <w:t xml:space="preserve"> percentile is implemented to support skill development. </w:t>
      </w:r>
    </w:p>
    <w:p w:rsidR="00B412D4" w:rsidRPr="00DF4073" w:rsidRDefault="00B412D4" w:rsidP="00B412D4">
      <w:pPr>
        <w:pStyle w:val="ListParagraph"/>
        <w:widowControl w:val="0"/>
        <w:numPr>
          <w:ilvl w:val="0"/>
          <w:numId w:val="11"/>
        </w:numPr>
        <w:pBdr>
          <w:top w:val="nil"/>
          <w:left w:val="nil"/>
          <w:bottom w:val="nil"/>
          <w:right w:val="nil"/>
          <w:between w:val="nil"/>
        </w:pBdr>
        <w:spacing w:before="13" w:line="234" w:lineRule="auto"/>
        <w:ind w:right="38"/>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Whole Child Support Team (WCST) meeting</w:t>
      </w:r>
      <w:r w:rsidRPr="0000092B">
        <w:rPr>
          <w:rFonts w:ascii="Cambria" w:eastAsia="Cambria" w:hAnsi="Cambria" w:cs="Cambria"/>
          <w:b/>
          <w:bCs/>
          <w:color w:val="000000" w:themeColor="text1"/>
          <w:sz w:val="24"/>
          <w:szCs w:val="24"/>
        </w:rPr>
        <w:t>s</w:t>
      </w:r>
      <w:r w:rsidRPr="00DF4073">
        <w:rPr>
          <w:rFonts w:ascii="Cambria" w:eastAsia="Cambria" w:hAnsi="Cambria" w:cs="Cambria"/>
          <w:color w:val="000000" w:themeColor="text1"/>
          <w:sz w:val="24"/>
          <w:szCs w:val="24"/>
        </w:rPr>
        <w:t xml:space="preserve"> are held twice monthly to determine the needs of students that are not covered by IEP or the S-Team process. This might include needs such as food, clothing, lack of utilities, death in a family, emotional or social issues or family crisis such as parents with disabilities, parents of migratory children, etc. (Section 1118 (f)). </w:t>
      </w:r>
    </w:p>
    <w:p w:rsidR="00B412D4" w:rsidRPr="00DF4073" w:rsidRDefault="00B412D4" w:rsidP="00B412D4">
      <w:pPr>
        <w:pStyle w:val="ListParagraph"/>
        <w:widowControl w:val="0"/>
        <w:numPr>
          <w:ilvl w:val="0"/>
          <w:numId w:val="11"/>
        </w:numPr>
        <w:pBdr>
          <w:top w:val="nil"/>
          <w:left w:val="nil"/>
          <w:bottom w:val="nil"/>
          <w:right w:val="nil"/>
          <w:between w:val="nil"/>
        </w:pBdr>
        <w:spacing w:before="10" w:line="231" w:lineRule="auto"/>
        <w:ind w:right="199"/>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S-team meetings are held as a process to support students struggling with academics, </w:t>
      </w:r>
      <w:r>
        <w:rPr>
          <w:rFonts w:ascii="Cambria" w:eastAsia="Cambria" w:hAnsi="Cambria" w:cs="Cambria"/>
          <w:color w:val="000000" w:themeColor="text1"/>
          <w:sz w:val="24"/>
          <w:szCs w:val="24"/>
        </w:rPr>
        <w:t xml:space="preserve">behavior, </w:t>
      </w:r>
      <w:r w:rsidRPr="00DF4073">
        <w:rPr>
          <w:rFonts w:ascii="Cambria" w:eastAsia="Cambria" w:hAnsi="Cambria" w:cs="Cambria"/>
          <w:color w:val="000000" w:themeColor="text1"/>
          <w:sz w:val="24"/>
          <w:szCs w:val="24"/>
        </w:rPr>
        <w:t xml:space="preserve">attendance, or other issues impacting academic performance. This process may lead to formal referrals for academic testing or the inclusion of other services. Prior to such referrals the S-team process documents interventions made by the school to support the struggling student. </w:t>
      </w:r>
    </w:p>
    <w:p w:rsidR="00B412D4" w:rsidRPr="00114AC9" w:rsidRDefault="00B412D4" w:rsidP="00B412D4">
      <w:pPr>
        <w:pStyle w:val="ListParagraph"/>
        <w:widowControl w:val="0"/>
        <w:numPr>
          <w:ilvl w:val="0"/>
          <w:numId w:val="11"/>
        </w:numPr>
        <w:pBdr>
          <w:top w:val="nil"/>
          <w:left w:val="nil"/>
          <w:bottom w:val="nil"/>
          <w:right w:val="nil"/>
          <w:between w:val="nil"/>
        </w:pBdr>
        <w:spacing w:before="10" w:line="240" w:lineRule="auto"/>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The school district provides a </w:t>
      </w:r>
      <w:r w:rsidRPr="00114AC9">
        <w:rPr>
          <w:rFonts w:ascii="Cambria" w:eastAsia="Cambria" w:hAnsi="Cambria" w:cs="Cambria"/>
          <w:color w:val="000000" w:themeColor="text1"/>
          <w:sz w:val="24"/>
          <w:szCs w:val="24"/>
        </w:rPr>
        <w:t xml:space="preserve">nurse practitioner on site full time. </w:t>
      </w:r>
    </w:p>
    <w:p w:rsidR="00B412D4" w:rsidRPr="00DF4073" w:rsidRDefault="00B412D4" w:rsidP="00B412D4">
      <w:pPr>
        <w:pStyle w:val="ListParagraph"/>
        <w:widowControl w:val="0"/>
        <w:numPr>
          <w:ilvl w:val="0"/>
          <w:numId w:val="11"/>
        </w:numPr>
        <w:pBdr>
          <w:top w:val="nil"/>
          <w:left w:val="nil"/>
          <w:bottom w:val="nil"/>
          <w:right w:val="nil"/>
          <w:between w:val="nil"/>
        </w:pBdr>
        <w:spacing w:line="237" w:lineRule="auto"/>
        <w:ind w:right="89"/>
        <w:rPr>
          <w:rFonts w:ascii="Cambria" w:eastAsia="Cambria" w:hAnsi="Cambria" w:cs="Cambria"/>
          <w:color w:val="000000" w:themeColor="text1"/>
          <w:sz w:val="24"/>
          <w:szCs w:val="24"/>
        </w:rPr>
      </w:pPr>
      <w:r w:rsidRPr="00114AC9">
        <w:rPr>
          <w:rFonts w:ascii="Cambria" w:eastAsia="Cambria" w:hAnsi="Cambria" w:cs="Cambria"/>
          <w:color w:val="000000" w:themeColor="text1"/>
          <w:sz w:val="24"/>
          <w:szCs w:val="24"/>
        </w:rPr>
        <w:t>Students are provided with the opportunity each year for a free dental screening during the fall semester.</w:t>
      </w:r>
      <w:r w:rsidR="00114AC9" w:rsidRPr="00114AC9">
        <w:rPr>
          <w:rFonts w:ascii="Cambria" w:eastAsia="Cambria" w:hAnsi="Cambria" w:cs="Cambria"/>
          <w:color w:val="000000" w:themeColor="text1"/>
          <w:sz w:val="24"/>
          <w:szCs w:val="24"/>
        </w:rPr>
        <w:t xml:space="preserve"> </w:t>
      </w:r>
      <w:r w:rsidRPr="00114AC9">
        <w:rPr>
          <w:rFonts w:ascii="Cambria" w:eastAsia="Cambria" w:hAnsi="Cambria" w:cs="Cambria"/>
          <w:color w:val="000000" w:themeColor="text1"/>
          <w:sz w:val="24"/>
          <w:szCs w:val="24"/>
        </w:rPr>
        <w:t>Referrals are made</w:t>
      </w:r>
      <w:r w:rsidRPr="00DF4073">
        <w:rPr>
          <w:rFonts w:ascii="Cambria" w:eastAsia="Cambria" w:hAnsi="Cambria" w:cs="Cambria"/>
          <w:color w:val="000000" w:themeColor="text1"/>
          <w:sz w:val="24"/>
          <w:szCs w:val="24"/>
        </w:rPr>
        <w:t xml:space="preserve"> as necessary for students with dental </w:t>
      </w:r>
      <w:r w:rsidRPr="00DF4073">
        <w:rPr>
          <w:rFonts w:ascii="Cambria" w:eastAsia="Cambria" w:hAnsi="Cambria" w:cs="Cambria"/>
          <w:color w:val="000000" w:themeColor="text1"/>
          <w:sz w:val="24"/>
          <w:szCs w:val="24"/>
        </w:rPr>
        <w:lastRenderedPageBreak/>
        <w:t xml:space="preserve">problems. In addition, all students who had parent permission were given sealants to help prevent cavities. </w:t>
      </w:r>
    </w:p>
    <w:p w:rsidR="00B412D4" w:rsidRPr="00DF4073" w:rsidRDefault="00B412D4" w:rsidP="00B412D4">
      <w:pPr>
        <w:pStyle w:val="ListParagraph"/>
        <w:widowControl w:val="0"/>
        <w:numPr>
          <w:ilvl w:val="0"/>
          <w:numId w:val="11"/>
        </w:numPr>
        <w:pBdr>
          <w:top w:val="nil"/>
          <w:left w:val="nil"/>
          <w:bottom w:val="nil"/>
          <w:right w:val="nil"/>
          <w:between w:val="nil"/>
        </w:pBdr>
        <w:spacing w:line="237" w:lineRule="auto"/>
        <w:ind w:right="421"/>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The school social worker works with community organizations, volunteers, and other available services to provide food, clothes, shoes, and other needs for students as necessary. </w:t>
      </w:r>
    </w:p>
    <w:p w:rsidR="00B412D4" w:rsidRPr="00DF4073" w:rsidRDefault="00B412D4" w:rsidP="00B412D4">
      <w:pPr>
        <w:pStyle w:val="ListParagraph"/>
        <w:widowControl w:val="0"/>
        <w:numPr>
          <w:ilvl w:val="0"/>
          <w:numId w:val="11"/>
        </w:numPr>
        <w:pBdr>
          <w:top w:val="nil"/>
          <w:left w:val="nil"/>
          <w:bottom w:val="nil"/>
          <w:right w:val="nil"/>
          <w:between w:val="nil"/>
        </w:pBdr>
        <w:spacing w:before="7" w:line="225" w:lineRule="auto"/>
        <w:ind w:right="429"/>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A </w:t>
      </w:r>
      <w:r w:rsidR="00114AC9">
        <w:rPr>
          <w:rFonts w:ascii="Cambria" w:eastAsia="Cambria" w:hAnsi="Cambria" w:cs="Cambria"/>
          <w:color w:val="000000" w:themeColor="text1"/>
          <w:sz w:val="24"/>
          <w:szCs w:val="24"/>
        </w:rPr>
        <w:t>f</w:t>
      </w:r>
      <w:r w:rsidRPr="00DF4073">
        <w:rPr>
          <w:rFonts w:ascii="Cambria" w:eastAsia="Cambria" w:hAnsi="Cambria" w:cs="Cambria"/>
          <w:color w:val="000000" w:themeColor="text1"/>
          <w:sz w:val="24"/>
          <w:szCs w:val="24"/>
        </w:rPr>
        <w:t xml:space="preserve">ull-time counselor is available to meet the needs of the students and provide resources to families and staff.  </w:t>
      </w:r>
    </w:p>
    <w:p w:rsidR="00B412D4" w:rsidRPr="00DF4073" w:rsidRDefault="00B412D4" w:rsidP="00B412D4">
      <w:pPr>
        <w:widowControl w:val="0"/>
        <w:pBdr>
          <w:top w:val="nil"/>
          <w:left w:val="nil"/>
          <w:bottom w:val="nil"/>
          <w:right w:val="nil"/>
          <w:between w:val="nil"/>
        </w:pBdr>
        <w:spacing w:before="349" w:line="240" w:lineRule="auto"/>
        <w:ind w:left="9"/>
        <w:rPr>
          <w:rFonts w:ascii="Cambria" w:eastAsia="Cambria" w:hAnsi="Cambria" w:cs="Cambria"/>
          <w:b/>
          <w:color w:val="000000" w:themeColor="text1"/>
          <w:sz w:val="24"/>
          <w:szCs w:val="24"/>
        </w:rPr>
      </w:pPr>
      <w:r w:rsidRPr="00DF4073">
        <w:rPr>
          <w:rFonts w:ascii="Cambria" w:eastAsia="Cambria" w:hAnsi="Cambria" w:cs="Cambria"/>
          <w:b/>
          <w:color w:val="000000" w:themeColor="text1"/>
          <w:sz w:val="24"/>
          <w:szCs w:val="24"/>
        </w:rPr>
        <w:t xml:space="preserve">TN Standard 5 – Sharing Power </w:t>
      </w:r>
    </w:p>
    <w:p w:rsidR="00B412D4" w:rsidRPr="00DF4073" w:rsidRDefault="00B412D4" w:rsidP="00B412D4">
      <w:pPr>
        <w:widowControl w:val="0"/>
        <w:pBdr>
          <w:top w:val="nil"/>
          <w:left w:val="nil"/>
          <w:bottom w:val="nil"/>
          <w:right w:val="nil"/>
          <w:between w:val="nil"/>
        </w:pBdr>
        <w:spacing w:line="231" w:lineRule="auto"/>
        <w:ind w:left="14" w:right="1864"/>
        <w:rPr>
          <w:rFonts w:ascii="Cambria" w:eastAsia="Cambria" w:hAnsi="Cambria" w:cs="Cambria"/>
          <w:b/>
          <w:color w:val="000000" w:themeColor="text1"/>
          <w:sz w:val="24"/>
          <w:szCs w:val="24"/>
        </w:rPr>
      </w:pPr>
      <w:r w:rsidRPr="00DF4073">
        <w:rPr>
          <w:rFonts w:ascii="Cambria" w:eastAsia="Cambria" w:hAnsi="Cambria" w:cs="Cambria"/>
          <w:b/>
          <w:color w:val="000000" w:themeColor="text1"/>
          <w:sz w:val="24"/>
          <w:szCs w:val="24"/>
        </w:rPr>
        <w:t xml:space="preserve">Federal Standard – School Parental Involvement Policy (b) Policy Involvement (c) Shared Responsibilities for High Student Academic Achievement (d) Building Capacity for Involvement (e) </w:t>
      </w:r>
    </w:p>
    <w:p w:rsidR="00B412D4" w:rsidRPr="00DF4073" w:rsidRDefault="00B412D4" w:rsidP="00B412D4">
      <w:pPr>
        <w:pStyle w:val="ListParagraph"/>
        <w:widowControl w:val="0"/>
        <w:numPr>
          <w:ilvl w:val="0"/>
          <w:numId w:val="12"/>
        </w:numPr>
        <w:pBdr>
          <w:top w:val="nil"/>
          <w:left w:val="nil"/>
          <w:bottom w:val="nil"/>
          <w:right w:val="nil"/>
          <w:between w:val="nil"/>
        </w:pBdr>
        <w:spacing w:before="312" w:line="235" w:lineRule="auto"/>
        <w:ind w:right="60"/>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Open House is held prior to the first day of school to allow parents and students to meet their teachers, to welcome families back from summer, and get acquainted with the school building. There is </w:t>
      </w:r>
      <w:r w:rsidRPr="00114AC9">
        <w:rPr>
          <w:rFonts w:ascii="Cambria" w:eastAsia="Cambria" w:hAnsi="Cambria" w:cs="Cambria"/>
          <w:color w:val="000000" w:themeColor="text1"/>
          <w:sz w:val="24"/>
          <w:szCs w:val="24"/>
        </w:rPr>
        <w:t>a Title 1 Annual Parent Orientation</w:t>
      </w:r>
      <w:r w:rsidRPr="00DF4073">
        <w:rPr>
          <w:rFonts w:ascii="Cambria" w:eastAsia="Cambria" w:hAnsi="Cambria" w:cs="Cambria"/>
          <w:color w:val="000000" w:themeColor="text1"/>
          <w:sz w:val="24"/>
          <w:szCs w:val="24"/>
        </w:rPr>
        <w:t xml:space="preserve"> within the first month of school for families to receive pertinent information about school policies and procedures, as well as about Title I Programming/ resources, after school programming available, (at school and in the community), the parental involvement policy, to review the rights of parents to be involved, and to receive information on other services and events. (Section 1118 (1) (b) (c) (1)) </w:t>
      </w:r>
    </w:p>
    <w:p w:rsidR="00B412D4" w:rsidRPr="00DF4073" w:rsidRDefault="00B412D4" w:rsidP="00B412D4">
      <w:pPr>
        <w:pStyle w:val="ListParagraph"/>
        <w:widowControl w:val="0"/>
        <w:numPr>
          <w:ilvl w:val="0"/>
          <w:numId w:val="12"/>
        </w:numPr>
        <w:pBdr>
          <w:top w:val="nil"/>
          <w:left w:val="nil"/>
          <w:bottom w:val="nil"/>
          <w:right w:val="nil"/>
          <w:between w:val="nil"/>
        </w:pBdr>
        <w:spacing w:line="237" w:lineRule="auto"/>
        <w:ind w:right="85"/>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A student handbook is distributed to all students and parents in the fall.  Administration does a walk-through of this resource for parents. Accommodations are made for different language needs as needed. </w:t>
      </w:r>
    </w:p>
    <w:p w:rsidR="00B412D4" w:rsidRPr="00DF4073" w:rsidRDefault="00B412D4" w:rsidP="00B412D4">
      <w:pPr>
        <w:pStyle w:val="ListParagraph"/>
        <w:widowControl w:val="0"/>
        <w:numPr>
          <w:ilvl w:val="0"/>
          <w:numId w:val="12"/>
        </w:numPr>
        <w:pBdr>
          <w:top w:val="nil"/>
          <w:left w:val="nil"/>
          <w:bottom w:val="nil"/>
          <w:right w:val="nil"/>
          <w:between w:val="nil"/>
        </w:pBdr>
        <w:spacing w:before="7" w:line="231" w:lineRule="auto"/>
        <w:ind w:right="3"/>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Title I handbooks are sent home during the first </w:t>
      </w:r>
      <w:r>
        <w:rPr>
          <w:rFonts w:ascii="Cambria" w:eastAsia="Cambria" w:hAnsi="Cambria" w:cs="Cambria"/>
          <w:color w:val="000000" w:themeColor="text1"/>
          <w:sz w:val="24"/>
          <w:szCs w:val="24"/>
        </w:rPr>
        <w:t xml:space="preserve">4 </w:t>
      </w:r>
      <w:r w:rsidRPr="00DF4073">
        <w:rPr>
          <w:rFonts w:ascii="Cambria" w:eastAsia="Cambria" w:hAnsi="Cambria" w:cs="Cambria"/>
          <w:color w:val="000000" w:themeColor="text1"/>
          <w:sz w:val="24"/>
          <w:szCs w:val="24"/>
        </w:rPr>
        <w:t xml:space="preserve">weeks of school along with the parent compact, that has been jointly developed with parents, to be signed. (Section 1118 (d)) </w:t>
      </w:r>
    </w:p>
    <w:p w:rsidR="00B412D4" w:rsidRPr="00DF4073" w:rsidRDefault="00B412D4" w:rsidP="00B412D4">
      <w:pPr>
        <w:pStyle w:val="ListParagraph"/>
        <w:widowControl w:val="0"/>
        <w:numPr>
          <w:ilvl w:val="0"/>
          <w:numId w:val="12"/>
        </w:numPr>
        <w:pBdr>
          <w:top w:val="nil"/>
          <w:left w:val="nil"/>
          <w:bottom w:val="nil"/>
          <w:right w:val="nil"/>
          <w:between w:val="nil"/>
        </w:pBdr>
        <w:spacing w:before="13" w:line="237" w:lineRule="auto"/>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Parent Square, the school web site, </w:t>
      </w:r>
      <w:r w:rsidRPr="00114AC9">
        <w:rPr>
          <w:rFonts w:ascii="Cambria" w:eastAsia="Cambria" w:hAnsi="Cambria" w:cs="Cambria"/>
          <w:color w:val="000000" w:themeColor="text1"/>
          <w:sz w:val="24"/>
          <w:szCs w:val="24"/>
        </w:rPr>
        <w:t>Facebook</w:t>
      </w:r>
      <w:r w:rsidR="00114AC9">
        <w:rPr>
          <w:rFonts w:ascii="Cambria" w:eastAsia="Cambria" w:hAnsi="Cambria" w:cs="Cambria"/>
          <w:color w:val="000000" w:themeColor="text1"/>
          <w:sz w:val="24"/>
          <w:szCs w:val="24"/>
        </w:rPr>
        <w:t xml:space="preserve">, </w:t>
      </w:r>
      <w:r w:rsidRPr="00DF4073">
        <w:rPr>
          <w:rFonts w:ascii="Cambria" w:eastAsia="Cambria" w:hAnsi="Cambria" w:cs="Cambria"/>
          <w:color w:val="000000" w:themeColor="text1"/>
          <w:sz w:val="24"/>
          <w:szCs w:val="24"/>
        </w:rPr>
        <w:t>and parent meetings/events are used to present information to stakeholders.</w:t>
      </w:r>
    </w:p>
    <w:p w:rsidR="00B412D4" w:rsidRPr="00DF4073" w:rsidRDefault="00B412D4" w:rsidP="00B412D4">
      <w:pPr>
        <w:pStyle w:val="ListParagraph"/>
        <w:widowControl w:val="0"/>
        <w:numPr>
          <w:ilvl w:val="0"/>
          <w:numId w:val="12"/>
        </w:numPr>
        <w:pBdr>
          <w:top w:val="nil"/>
          <w:left w:val="nil"/>
          <w:bottom w:val="nil"/>
          <w:right w:val="nil"/>
          <w:between w:val="nil"/>
        </w:pBdr>
        <w:spacing w:line="237" w:lineRule="auto"/>
        <w:ind w:right="298"/>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Community partners are invited to attend and participate in the Parent Advisory </w:t>
      </w:r>
      <w:r w:rsidRPr="00114AC9">
        <w:rPr>
          <w:rFonts w:ascii="Cambria" w:eastAsia="Cambria" w:hAnsi="Cambria" w:cs="Cambria"/>
          <w:color w:val="000000" w:themeColor="text1"/>
          <w:sz w:val="24"/>
          <w:szCs w:val="24"/>
        </w:rPr>
        <w:t>Committee (PAC)</w:t>
      </w:r>
      <w:r w:rsidRPr="0000092B">
        <w:rPr>
          <w:rFonts w:ascii="Cambria" w:eastAsia="Cambria" w:hAnsi="Cambria" w:cs="Cambria"/>
          <w:b/>
          <w:bCs/>
          <w:color w:val="000000" w:themeColor="text1"/>
          <w:sz w:val="24"/>
          <w:szCs w:val="24"/>
        </w:rPr>
        <w:t xml:space="preserve"> </w:t>
      </w:r>
      <w:r w:rsidRPr="00DF4073">
        <w:rPr>
          <w:rFonts w:ascii="Cambria" w:eastAsia="Cambria" w:hAnsi="Cambria" w:cs="Cambria"/>
          <w:color w:val="000000" w:themeColor="text1"/>
          <w:sz w:val="24"/>
          <w:szCs w:val="24"/>
        </w:rPr>
        <w:t xml:space="preserve">meetings every month. </w:t>
      </w:r>
    </w:p>
    <w:p w:rsidR="00B412D4" w:rsidRDefault="00B412D4" w:rsidP="00B412D4">
      <w:pPr>
        <w:pStyle w:val="ListParagraph"/>
        <w:widowControl w:val="0"/>
        <w:numPr>
          <w:ilvl w:val="0"/>
          <w:numId w:val="12"/>
        </w:numPr>
        <w:pBdr>
          <w:top w:val="nil"/>
          <w:left w:val="nil"/>
          <w:bottom w:val="nil"/>
          <w:right w:val="nil"/>
          <w:between w:val="nil"/>
        </w:pBdr>
        <w:spacing w:line="237" w:lineRule="auto"/>
        <w:ind w:right="234"/>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District Advisory meetings--information about meeting times/locations is shared with the parents who have agreed to be our representatives. These meetings are designed to support parents in more fully participating in the education of their children. (Section 1118 (e) (4)) </w:t>
      </w:r>
    </w:p>
    <w:p w:rsidR="00B412D4" w:rsidRPr="00DF4073" w:rsidRDefault="00B412D4" w:rsidP="00B412D4">
      <w:pPr>
        <w:pStyle w:val="ListParagraph"/>
        <w:widowControl w:val="0"/>
        <w:numPr>
          <w:ilvl w:val="0"/>
          <w:numId w:val="12"/>
        </w:numPr>
        <w:pBdr>
          <w:top w:val="nil"/>
          <w:left w:val="nil"/>
          <w:bottom w:val="nil"/>
          <w:right w:val="nil"/>
          <w:between w:val="nil"/>
        </w:pBdr>
        <w:spacing w:line="237" w:lineRule="auto"/>
        <w:ind w:right="234"/>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Information is shared with local newspapers and business newsletters for publication to provide positive information about school activities. </w:t>
      </w:r>
    </w:p>
    <w:p w:rsidR="00B412D4" w:rsidRPr="00DF4073" w:rsidRDefault="00B412D4" w:rsidP="00B412D4">
      <w:pPr>
        <w:pStyle w:val="ListParagraph"/>
        <w:widowControl w:val="0"/>
        <w:numPr>
          <w:ilvl w:val="0"/>
          <w:numId w:val="12"/>
        </w:numPr>
        <w:pBdr>
          <w:top w:val="nil"/>
          <w:left w:val="nil"/>
          <w:bottom w:val="nil"/>
          <w:right w:val="nil"/>
          <w:between w:val="nil"/>
        </w:pBdr>
        <w:spacing w:before="7" w:line="233" w:lineRule="auto"/>
        <w:ind w:right="66"/>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Two parent conference nights are held yearly. Teachers also meet with parents as the need arises to meet student needs. Parents of special education students attend meetings at least yearly (and sometime more often) to assess their child’s individual program.  </w:t>
      </w:r>
    </w:p>
    <w:p w:rsidR="00B412D4" w:rsidRPr="00DF4073" w:rsidRDefault="00B412D4" w:rsidP="00B412D4">
      <w:pPr>
        <w:pStyle w:val="ListParagraph"/>
        <w:widowControl w:val="0"/>
        <w:numPr>
          <w:ilvl w:val="0"/>
          <w:numId w:val="12"/>
        </w:numPr>
        <w:pBdr>
          <w:top w:val="nil"/>
          <w:left w:val="nil"/>
          <w:bottom w:val="nil"/>
          <w:right w:val="nil"/>
          <w:between w:val="nil"/>
        </w:pBdr>
        <w:spacing w:before="12" w:line="237" w:lineRule="auto"/>
        <w:ind w:right="998"/>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The </w:t>
      </w:r>
      <w:r w:rsidR="00A8146A">
        <w:rPr>
          <w:rFonts w:ascii="Cambria" w:eastAsia="Cambria" w:hAnsi="Cambria" w:cs="Cambria"/>
          <w:color w:val="000000" w:themeColor="text1"/>
          <w:sz w:val="24"/>
          <w:szCs w:val="24"/>
        </w:rPr>
        <w:t xml:space="preserve">school plan </w:t>
      </w:r>
      <w:r w:rsidRPr="00DF4073">
        <w:rPr>
          <w:rFonts w:ascii="Cambria" w:eastAsia="Cambria" w:hAnsi="Cambria" w:cs="Cambria"/>
          <w:color w:val="000000" w:themeColor="text1"/>
          <w:sz w:val="24"/>
          <w:szCs w:val="24"/>
        </w:rPr>
        <w:t xml:space="preserve">is developed jointly and shared with the leadership team, the staff, and parents. (Section 1118 (c) (3)) </w:t>
      </w:r>
    </w:p>
    <w:p w:rsidR="00B412D4" w:rsidRPr="00DF4073" w:rsidRDefault="00B412D4" w:rsidP="00B412D4">
      <w:pPr>
        <w:pStyle w:val="ListParagraph"/>
        <w:widowControl w:val="0"/>
        <w:numPr>
          <w:ilvl w:val="0"/>
          <w:numId w:val="12"/>
        </w:numPr>
        <w:pBdr>
          <w:top w:val="nil"/>
          <w:left w:val="nil"/>
          <w:bottom w:val="nil"/>
          <w:right w:val="nil"/>
          <w:between w:val="nil"/>
        </w:pBdr>
        <w:spacing w:line="235" w:lineRule="auto"/>
        <w:ind w:right="6"/>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Inskip Elementary FCE plan is developed, updated and reviewed annually jointly with parents, staff and community stakeholders. (Section 1118 (1) (b) (c) (1) (3)) </w:t>
      </w:r>
    </w:p>
    <w:p w:rsidR="00B412D4" w:rsidRPr="00DF4073" w:rsidRDefault="00B412D4" w:rsidP="00B412D4">
      <w:pPr>
        <w:pStyle w:val="ListParagraph"/>
        <w:widowControl w:val="0"/>
        <w:numPr>
          <w:ilvl w:val="0"/>
          <w:numId w:val="12"/>
        </w:numPr>
        <w:pBdr>
          <w:top w:val="nil"/>
          <w:left w:val="nil"/>
          <w:bottom w:val="nil"/>
          <w:right w:val="nil"/>
          <w:between w:val="nil"/>
        </w:pBdr>
        <w:spacing w:line="235" w:lineRule="auto"/>
        <w:ind w:right="6"/>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Community groups mentioned above are given information about school activities, plans, accomplishments, and needs. </w:t>
      </w:r>
    </w:p>
    <w:p w:rsidR="00B412D4" w:rsidRPr="00DF4073" w:rsidRDefault="00B412D4" w:rsidP="00B412D4">
      <w:pPr>
        <w:pStyle w:val="ListParagraph"/>
        <w:widowControl w:val="0"/>
        <w:numPr>
          <w:ilvl w:val="0"/>
          <w:numId w:val="12"/>
        </w:numPr>
        <w:pBdr>
          <w:top w:val="nil"/>
          <w:left w:val="nil"/>
          <w:bottom w:val="nil"/>
          <w:right w:val="nil"/>
          <w:between w:val="nil"/>
        </w:pBdr>
        <w:spacing w:before="10" w:line="231" w:lineRule="auto"/>
        <w:ind w:right="168"/>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lastRenderedPageBreak/>
        <w:t xml:space="preserve">The administration oversees all teacher evaluation and programs. Lead teachers share in the evaluation of teachers and the follow up of teacher implementation of strategies in the classroom.  </w:t>
      </w:r>
    </w:p>
    <w:p w:rsidR="00B412D4" w:rsidRDefault="00B412D4" w:rsidP="00B412D4">
      <w:pPr>
        <w:pStyle w:val="ListParagraph"/>
        <w:widowControl w:val="0"/>
        <w:numPr>
          <w:ilvl w:val="0"/>
          <w:numId w:val="12"/>
        </w:numPr>
        <w:pBdr>
          <w:top w:val="nil"/>
          <w:left w:val="nil"/>
          <w:bottom w:val="nil"/>
          <w:right w:val="nil"/>
          <w:between w:val="nil"/>
        </w:pBdr>
        <w:spacing w:before="13" w:line="237" w:lineRule="auto"/>
        <w:ind w:right="570"/>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Instructional Coach</w:t>
      </w:r>
      <w:r>
        <w:rPr>
          <w:rFonts w:ascii="Cambria" w:eastAsia="Cambria" w:hAnsi="Cambria" w:cs="Cambria"/>
          <w:color w:val="000000" w:themeColor="text1"/>
          <w:sz w:val="24"/>
          <w:szCs w:val="24"/>
        </w:rPr>
        <w:t>es</w:t>
      </w:r>
      <w:r w:rsidRPr="00DF4073">
        <w:rPr>
          <w:rFonts w:ascii="Cambria" w:eastAsia="Cambria" w:hAnsi="Cambria" w:cs="Cambria"/>
          <w:color w:val="000000" w:themeColor="text1"/>
          <w:sz w:val="24"/>
          <w:szCs w:val="24"/>
        </w:rPr>
        <w:t xml:space="preserve"> </w:t>
      </w:r>
      <w:r>
        <w:rPr>
          <w:rFonts w:ascii="Cambria" w:eastAsia="Cambria" w:hAnsi="Cambria" w:cs="Cambria"/>
          <w:color w:val="000000" w:themeColor="text1"/>
          <w:sz w:val="24"/>
          <w:szCs w:val="24"/>
        </w:rPr>
        <w:t>are</w:t>
      </w:r>
      <w:r w:rsidRPr="00DF4073">
        <w:rPr>
          <w:rFonts w:ascii="Cambria" w:eastAsia="Cambria" w:hAnsi="Cambria" w:cs="Cambria"/>
          <w:color w:val="000000" w:themeColor="text1"/>
          <w:sz w:val="24"/>
          <w:szCs w:val="24"/>
        </w:rPr>
        <w:t xml:space="preserve"> responsible for implementing PLC meetings weekly and provides both group and individual support to teachers as needed. </w:t>
      </w:r>
    </w:p>
    <w:p w:rsidR="00B412D4" w:rsidRDefault="00B412D4" w:rsidP="00B412D4">
      <w:pPr>
        <w:pStyle w:val="ListParagraph"/>
        <w:widowControl w:val="0"/>
        <w:pBdr>
          <w:top w:val="nil"/>
          <w:left w:val="nil"/>
          <w:bottom w:val="nil"/>
          <w:right w:val="nil"/>
          <w:between w:val="nil"/>
        </w:pBdr>
        <w:spacing w:before="13" w:line="237" w:lineRule="auto"/>
        <w:ind w:left="360" w:right="570"/>
        <w:rPr>
          <w:rFonts w:ascii="Cambria" w:eastAsia="Cambria" w:hAnsi="Cambria" w:cs="Cambria"/>
          <w:color w:val="000000" w:themeColor="text1"/>
          <w:sz w:val="24"/>
          <w:szCs w:val="24"/>
        </w:rPr>
      </w:pPr>
    </w:p>
    <w:p w:rsidR="00B412D4" w:rsidRDefault="00B412D4" w:rsidP="00B412D4">
      <w:pPr>
        <w:widowControl w:val="0"/>
        <w:pBdr>
          <w:top w:val="nil"/>
          <w:left w:val="nil"/>
          <w:bottom w:val="nil"/>
          <w:right w:val="nil"/>
          <w:between w:val="nil"/>
        </w:pBdr>
        <w:spacing w:line="240" w:lineRule="auto"/>
        <w:rPr>
          <w:rFonts w:ascii="Cambria" w:eastAsia="Cambria" w:hAnsi="Cambria" w:cs="Cambria"/>
          <w:b/>
          <w:color w:val="000000" w:themeColor="text1"/>
          <w:sz w:val="24"/>
          <w:szCs w:val="24"/>
        </w:rPr>
      </w:pPr>
      <w:r>
        <w:rPr>
          <w:rFonts w:ascii="Cambria" w:eastAsia="Cambria" w:hAnsi="Cambria" w:cs="Cambria"/>
          <w:b/>
          <w:color w:val="000000" w:themeColor="text1"/>
          <w:sz w:val="24"/>
          <w:szCs w:val="24"/>
        </w:rPr>
        <w:t>TN Standard 6- Collaborating with Community</w:t>
      </w:r>
    </w:p>
    <w:p w:rsidR="00B412D4" w:rsidRPr="00DF4073" w:rsidRDefault="00B412D4" w:rsidP="00B412D4">
      <w:pPr>
        <w:widowControl w:val="0"/>
        <w:pBdr>
          <w:top w:val="nil"/>
          <w:left w:val="nil"/>
          <w:bottom w:val="nil"/>
          <w:right w:val="nil"/>
          <w:between w:val="nil"/>
        </w:pBdr>
        <w:spacing w:line="240" w:lineRule="auto"/>
        <w:rPr>
          <w:rFonts w:ascii="Cambria" w:eastAsia="Cambria" w:hAnsi="Cambria" w:cs="Cambria"/>
          <w:b/>
          <w:color w:val="000000" w:themeColor="text1"/>
          <w:sz w:val="24"/>
          <w:szCs w:val="24"/>
        </w:rPr>
      </w:pPr>
      <w:r w:rsidRPr="00DF4073">
        <w:rPr>
          <w:rFonts w:ascii="Cambria" w:eastAsia="Cambria" w:hAnsi="Cambria" w:cs="Cambria"/>
          <w:b/>
          <w:color w:val="000000" w:themeColor="text1"/>
          <w:sz w:val="24"/>
          <w:szCs w:val="24"/>
        </w:rPr>
        <w:t xml:space="preserve">Federal Standard – Building Capacity for Involvement (e) </w:t>
      </w:r>
    </w:p>
    <w:p w:rsidR="00B412D4" w:rsidRDefault="00B412D4" w:rsidP="00B412D4">
      <w:pPr>
        <w:pStyle w:val="ListParagraph"/>
        <w:widowControl w:val="0"/>
        <w:numPr>
          <w:ilvl w:val="0"/>
          <w:numId w:val="13"/>
        </w:numPr>
        <w:pBdr>
          <w:top w:val="nil"/>
          <w:left w:val="nil"/>
          <w:bottom w:val="nil"/>
          <w:right w:val="nil"/>
          <w:between w:val="nil"/>
        </w:pBdr>
        <w:spacing w:before="312" w:line="234" w:lineRule="auto"/>
        <w:ind w:right="133"/>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We have a Parent Advisory Committee </w:t>
      </w:r>
      <w:r>
        <w:rPr>
          <w:rFonts w:ascii="Cambria" w:eastAsia="Cambria" w:hAnsi="Cambria" w:cs="Cambria"/>
          <w:color w:val="000000" w:themeColor="text1"/>
          <w:sz w:val="24"/>
          <w:szCs w:val="24"/>
        </w:rPr>
        <w:t xml:space="preserve">(PAC) </w:t>
      </w:r>
      <w:r w:rsidRPr="00DF4073">
        <w:rPr>
          <w:rFonts w:ascii="Cambria" w:eastAsia="Cambria" w:hAnsi="Cambria" w:cs="Cambria"/>
          <w:color w:val="000000" w:themeColor="text1"/>
          <w:sz w:val="24"/>
          <w:szCs w:val="24"/>
        </w:rPr>
        <w:t xml:space="preserve">that meets every month to partner in addressing upcoming events, budget needs, school and community needs. </w:t>
      </w:r>
    </w:p>
    <w:p w:rsidR="00B412D4" w:rsidRPr="00DF4073" w:rsidRDefault="00B412D4" w:rsidP="00B412D4">
      <w:pPr>
        <w:pStyle w:val="ListParagraph"/>
        <w:widowControl w:val="0"/>
        <w:numPr>
          <w:ilvl w:val="0"/>
          <w:numId w:val="13"/>
        </w:numPr>
        <w:pBdr>
          <w:top w:val="nil"/>
          <w:left w:val="nil"/>
          <w:bottom w:val="nil"/>
          <w:right w:val="nil"/>
          <w:between w:val="nil"/>
        </w:pBdr>
        <w:spacing w:before="312" w:line="234" w:lineRule="auto"/>
        <w:ind w:right="133"/>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Inskip has strong ties with community partners that support the school through a variety of ways – monetarily, volunteering, and through specific programs such as those listed below</w:t>
      </w:r>
      <w:r>
        <w:rPr>
          <w:rFonts w:ascii="Cambria" w:eastAsia="Cambria" w:hAnsi="Cambria" w:cs="Cambria"/>
          <w:color w:val="000000" w:themeColor="text1"/>
          <w:sz w:val="24"/>
          <w:szCs w:val="24"/>
        </w:rPr>
        <w:t>:</w:t>
      </w:r>
    </w:p>
    <w:p w:rsidR="00B412D4" w:rsidRPr="00DF4073" w:rsidRDefault="00B412D4" w:rsidP="00B412D4">
      <w:pPr>
        <w:pStyle w:val="ListParagraph"/>
        <w:widowControl w:val="0"/>
        <w:numPr>
          <w:ilvl w:val="1"/>
          <w:numId w:val="13"/>
        </w:numPr>
        <w:pBdr>
          <w:top w:val="nil"/>
          <w:left w:val="nil"/>
          <w:bottom w:val="nil"/>
          <w:right w:val="nil"/>
          <w:between w:val="nil"/>
        </w:pBdr>
        <w:spacing w:before="10" w:line="234" w:lineRule="auto"/>
        <w:ind w:right="80"/>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Knoxville Dream Center- The members of the Knoxville Dream Center have adopted Inskip as one of its schools they provide Title I Support to. They provide anything from student needs such as food, clothing, and school supplies, to providing volunteer labor to work on school grounds, assist with field day, or work parent fundraiser events. </w:t>
      </w:r>
    </w:p>
    <w:p w:rsidR="00B412D4" w:rsidRPr="00DF4073" w:rsidRDefault="00B412D4" w:rsidP="00B412D4">
      <w:pPr>
        <w:pStyle w:val="ListParagraph"/>
        <w:widowControl w:val="0"/>
        <w:numPr>
          <w:ilvl w:val="1"/>
          <w:numId w:val="13"/>
        </w:numPr>
        <w:pBdr>
          <w:top w:val="nil"/>
          <w:left w:val="nil"/>
          <w:bottom w:val="nil"/>
          <w:right w:val="nil"/>
          <w:between w:val="nil"/>
        </w:pBdr>
        <w:spacing w:before="10" w:line="231" w:lineRule="auto"/>
        <w:ind w:right="274"/>
        <w:jc w:val="both"/>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Inskip Baptist Church- The members of Inskip Baptist provide free food, back to school clothing, toiletries, and school supplies to parents and students of Inskip.  The pastor of the church volunteers in our kindergarten classrooms once a week.  </w:t>
      </w:r>
    </w:p>
    <w:p w:rsidR="00B412D4" w:rsidRPr="00DF4073" w:rsidRDefault="00B412D4" w:rsidP="00B412D4">
      <w:pPr>
        <w:pStyle w:val="ListParagraph"/>
        <w:widowControl w:val="0"/>
        <w:numPr>
          <w:ilvl w:val="1"/>
          <w:numId w:val="13"/>
        </w:numPr>
        <w:pBdr>
          <w:top w:val="nil"/>
          <w:left w:val="nil"/>
          <w:bottom w:val="nil"/>
          <w:right w:val="nil"/>
          <w:between w:val="nil"/>
        </w:pBdr>
        <w:spacing w:before="13" w:line="237" w:lineRule="auto"/>
        <w:ind w:right="251"/>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Book Walter United Methodist Church- Book Walter UMC partners with Inskip Baptist Church to donate free school supplies to students and parents of Inskip at Back-to-School nights beginning of the school year. </w:t>
      </w:r>
    </w:p>
    <w:p w:rsidR="00B412D4" w:rsidRPr="00DF4073" w:rsidRDefault="00B412D4" w:rsidP="00B412D4">
      <w:pPr>
        <w:pStyle w:val="ListParagraph"/>
        <w:widowControl w:val="0"/>
        <w:numPr>
          <w:ilvl w:val="1"/>
          <w:numId w:val="13"/>
        </w:numPr>
        <w:pBdr>
          <w:top w:val="nil"/>
          <w:left w:val="nil"/>
          <w:bottom w:val="nil"/>
          <w:right w:val="nil"/>
          <w:between w:val="nil"/>
        </w:pBdr>
        <w:spacing w:line="237" w:lineRule="auto"/>
        <w:ind w:right="440"/>
        <w:rPr>
          <w:rFonts w:ascii="Cambria" w:eastAsia="Cambria" w:hAnsi="Cambria" w:cs="Cambria"/>
          <w:color w:val="000000" w:themeColor="text1"/>
          <w:sz w:val="24"/>
          <w:szCs w:val="24"/>
        </w:rPr>
      </w:pPr>
      <w:r w:rsidRPr="00DF4073">
        <w:rPr>
          <w:rFonts w:ascii="Cambria" w:eastAsia="Cambria" w:hAnsi="Cambria" w:cs="Cambria"/>
          <w:color w:val="000000" w:themeColor="text1"/>
          <w:sz w:val="24"/>
          <w:szCs w:val="24"/>
        </w:rPr>
        <w:t xml:space="preserve">Second Harvest provides food backpacks for our students who experience food insecurity on the weekends. </w:t>
      </w:r>
    </w:p>
    <w:p w:rsidR="00B412D4" w:rsidRPr="00DF4073" w:rsidRDefault="00B412D4" w:rsidP="00B412D4">
      <w:pPr>
        <w:pStyle w:val="ListParagraph"/>
        <w:widowControl w:val="0"/>
        <w:numPr>
          <w:ilvl w:val="1"/>
          <w:numId w:val="13"/>
        </w:numPr>
        <w:pBdr>
          <w:top w:val="nil"/>
          <w:left w:val="nil"/>
          <w:bottom w:val="nil"/>
          <w:right w:val="nil"/>
          <w:between w:val="nil"/>
        </w:pBdr>
        <w:spacing w:line="237" w:lineRule="auto"/>
        <w:ind w:right="109"/>
        <w:jc w:val="both"/>
        <w:rPr>
          <w:rFonts w:ascii="Cambria" w:eastAsia="Cambria" w:hAnsi="Cambria" w:cs="Cambria"/>
          <w:color w:val="000000" w:themeColor="text1"/>
          <w:sz w:val="24"/>
          <w:szCs w:val="24"/>
        </w:rPr>
      </w:pPr>
      <w:r w:rsidRPr="00C25379">
        <w:rPr>
          <w:rFonts w:ascii="Cambria" w:eastAsia="Cambria" w:hAnsi="Cambria" w:cs="Cambria"/>
          <w:b/>
          <w:bCs/>
          <w:color w:val="000000" w:themeColor="text1"/>
          <w:sz w:val="24"/>
          <w:szCs w:val="24"/>
        </w:rPr>
        <w:t xml:space="preserve">Cooperating universities and colleges in the nearby area </w:t>
      </w:r>
      <w:r>
        <w:rPr>
          <w:rFonts w:ascii="Cambria" w:eastAsia="Cambria" w:hAnsi="Cambria" w:cs="Cambria"/>
          <w:color w:val="000000" w:themeColor="text1"/>
          <w:sz w:val="24"/>
          <w:szCs w:val="24"/>
        </w:rPr>
        <w:t xml:space="preserve">provide </w:t>
      </w:r>
      <w:r w:rsidRPr="00DF4073">
        <w:rPr>
          <w:rFonts w:ascii="Cambria" w:eastAsia="Cambria" w:hAnsi="Cambria" w:cs="Cambria"/>
          <w:color w:val="000000" w:themeColor="text1"/>
          <w:sz w:val="24"/>
          <w:szCs w:val="24"/>
        </w:rPr>
        <w:t>interns and student teachers</w:t>
      </w:r>
      <w:r>
        <w:rPr>
          <w:rFonts w:ascii="Cambria" w:eastAsia="Cambria" w:hAnsi="Cambria" w:cs="Cambria"/>
          <w:color w:val="000000" w:themeColor="text1"/>
          <w:sz w:val="24"/>
          <w:szCs w:val="24"/>
        </w:rPr>
        <w:t xml:space="preserve"> through</w:t>
      </w:r>
      <w:r w:rsidRPr="00DF4073">
        <w:rPr>
          <w:rFonts w:ascii="Cambria" w:eastAsia="Cambria" w:hAnsi="Cambria" w:cs="Cambria"/>
          <w:color w:val="000000" w:themeColor="text1"/>
          <w:sz w:val="24"/>
          <w:szCs w:val="24"/>
        </w:rPr>
        <w:t xml:space="preserve"> Teacher Preparation </w:t>
      </w:r>
      <w:r>
        <w:rPr>
          <w:rFonts w:ascii="Cambria" w:eastAsia="Cambria" w:hAnsi="Cambria" w:cs="Cambria"/>
          <w:color w:val="000000" w:themeColor="text1"/>
          <w:sz w:val="24"/>
          <w:szCs w:val="24"/>
        </w:rPr>
        <w:t>P</w:t>
      </w:r>
      <w:r w:rsidRPr="00DF4073">
        <w:rPr>
          <w:rFonts w:ascii="Cambria" w:eastAsia="Cambria" w:hAnsi="Cambria" w:cs="Cambria"/>
          <w:color w:val="000000" w:themeColor="text1"/>
          <w:sz w:val="24"/>
          <w:szCs w:val="24"/>
        </w:rPr>
        <w:t xml:space="preserve">rograms. </w:t>
      </w:r>
    </w:p>
    <w:p w:rsidR="00B412D4" w:rsidRPr="00A8146A" w:rsidRDefault="00B412D4" w:rsidP="00A8146A">
      <w:pPr>
        <w:widowControl w:val="0"/>
        <w:pBdr>
          <w:top w:val="nil"/>
          <w:left w:val="nil"/>
          <w:bottom w:val="nil"/>
          <w:right w:val="nil"/>
          <w:between w:val="nil"/>
        </w:pBdr>
        <w:spacing w:before="277" w:line="240" w:lineRule="auto"/>
        <w:jc w:val="center"/>
        <w:rPr>
          <w:rFonts w:ascii="Cambria" w:eastAsia="Cambria" w:hAnsi="Cambria" w:cs="Cambria"/>
          <w:color w:val="000000" w:themeColor="text1"/>
          <w:sz w:val="32"/>
          <w:szCs w:val="32"/>
        </w:rPr>
      </w:pPr>
      <w:r w:rsidRPr="00A8146A">
        <w:rPr>
          <w:rFonts w:ascii="Cambria" w:eastAsia="Cambria" w:hAnsi="Cambria" w:cs="Cambria"/>
          <w:color w:val="000000" w:themeColor="text1"/>
          <w:sz w:val="32"/>
          <w:szCs w:val="32"/>
        </w:rPr>
        <w:t>The Inskip Parent Plan was amended &amp; adopted in August 2024</w:t>
      </w:r>
      <w:r w:rsidR="00A8146A" w:rsidRPr="00A8146A">
        <w:rPr>
          <w:rFonts w:ascii="Cambria" w:eastAsia="Cambria" w:hAnsi="Cambria" w:cs="Cambria"/>
          <w:color w:val="000000" w:themeColor="text1"/>
          <w:sz w:val="32"/>
          <w:szCs w:val="32"/>
        </w:rPr>
        <w:t>.</w:t>
      </w:r>
    </w:p>
    <w:p w:rsidR="00B412D4" w:rsidRPr="00306BAB" w:rsidRDefault="00B412D4" w:rsidP="00B412D4">
      <w:pPr>
        <w:rPr>
          <w:color w:val="000000" w:themeColor="text1"/>
        </w:rPr>
      </w:pPr>
    </w:p>
    <w:p w:rsidR="00A9759C" w:rsidRPr="00B412D4" w:rsidRDefault="00A9759C" w:rsidP="00B412D4"/>
    <w:sectPr w:rsidR="00A9759C" w:rsidRPr="00B412D4">
      <w:pgSz w:w="12240" w:h="15840"/>
      <w:pgMar w:top="1426" w:right="1395" w:bottom="1050" w:left="144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714"/>
    <w:multiLevelType w:val="hybridMultilevel"/>
    <w:tmpl w:val="5F522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B6B4B"/>
    <w:multiLevelType w:val="hybridMultilevel"/>
    <w:tmpl w:val="BD2A671E"/>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2" w15:restartNumberingAfterBreak="0">
    <w:nsid w:val="0AF16A9D"/>
    <w:multiLevelType w:val="hybridMultilevel"/>
    <w:tmpl w:val="96FCC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C2298"/>
    <w:multiLevelType w:val="hybridMultilevel"/>
    <w:tmpl w:val="5ADAD262"/>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4" w15:restartNumberingAfterBreak="0">
    <w:nsid w:val="28CC5F6B"/>
    <w:multiLevelType w:val="hybridMultilevel"/>
    <w:tmpl w:val="A1B29256"/>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5" w15:restartNumberingAfterBreak="0">
    <w:nsid w:val="30352421"/>
    <w:multiLevelType w:val="hybridMultilevel"/>
    <w:tmpl w:val="68342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975C4"/>
    <w:multiLevelType w:val="hybridMultilevel"/>
    <w:tmpl w:val="5D702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111F88"/>
    <w:multiLevelType w:val="hybridMultilevel"/>
    <w:tmpl w:val="B4D83F0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8" w15:restartNumberingAfterBreak="0">
    <w:nsid w:val="4167514C"/>
    <w:multiLevelType w:val="hybridMultilevel"/>
    <w:tmpl w:val="1A94FD86"/>
    <w:lvl w:ilvl="0" w:tplc="04090001">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9" w15:restartNumberingAfterBreak="0">
    <w:nsid w:val="4F547D0B"/>
    <w:multiLevelType w:val="hybridMultilevel"/>
    <w:tmpl w:val="E2428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817E92"/>
    <w:multiLevelType w:val="hybridMultilevel"/>
    <w:tmpl w:val="3B24288A"/>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11" w15:restartNumberingAfterBreak="0">
    <w:nsid w:val="5B564C8F"/>
    <w:multiLevelType w:val="hybridMultilevel"/>
    <w:tmpl w:val="C3A66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0929A7"/>
    <w:multiLevelType w:val="hybridMultilevel"/>
    <w:tmpl w:val="4FAC0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8688740">
    <w:abstractNumId w:val="8"/>
  </w:num>
  <w:num w:numId="2" w16cid:durableId="1153252662">
    <w:abstractNumId w:val="1"/>
  </w:num>
  <w:num w:numId="3" w16cid:durableId="2129810848">
    <w:abstractNumId w:val="7"/>
  </w:num>
  <w:num w:numId="4" w16cid:durableId="372461258">
    <w:abstractNumId w:val="3"/>
  </w:num>
  <w:num w:numId="5" w16cid:durableId="1317952465">
    <w:abstractNumId w:val="10"/>
  </w:num>
  <w:num w:numId="6" w16cid:durableId="631254072">
    <w:abstractNumId w:val="4"/>
  </w:num>
  <w:num w:numId="7" w16cid:durableId="666982390">
    <w:abstractNumId w:val="6"/>
  </w:num>
  <w:num w:numId="8" w16cid:durableId="1297679379">
    <w:abstractNumId w:val="2"/>
  </w:num>
  <w:num w:numId="9" w16cid:durableId="1129322280">
    <w:abstractNumId w:val="0"/>
  </w:num>
  <w:num w:numId="10" w16cid:durableId="1289580689">
    <w:abstractNumId w:val="5"/>
  </w:num>
  <w:num w:numId="11" w16cid:durableId="340931942">
    <w:abstractNumId w:val="9"/>
  </w:num>
  <w:num w:numId="12" w16cid:durableId="404226670">
    <w:abstractNumId w:val="11"/>
  </w:num>
  <w:num w:numId="13" w16cid:durableId="12749029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D3"/>
    <w:rsid w:val="0000092B"/>
    <w:rsid w:val="00114AC9"/>
    <w:rsid w:val="00192BEF"/>
    <w:rsid w:val="001C297B"/>
    <w:rsid w:val="001C722A"/>
    <w:rsid w:val="0021113E"/>
    <w:rsid w:val="002E6708"/>
    <w:rsid w:val="00306BAB"/>
    <w:rsid w:val="0079652A"/>
    <w:rsid w:val="00801451"/>
    <w:rsid w:val="008C6B39"/>
    <w:rsid w:val="00A8146A"/>
    <w:rsid w:val="00A9759C"/>
    <w:rsid w:val="00B412D4"/>
    <w:rsid w:val="00C25379"/>
    <w:rsid w:val="00C74FD3"/>
    <w:rsid w:val="00D2566C"/>
    <w:rsid w:val="00D760B3"/>
    <w:rsid w:val="00D91003"/>
    <w:rsid w:val="00DF4073"/>
    <w:rsid w:val="00E319F4"/>
    <w:rsid w:val="00FB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66D57F"/>
  <w15:chartTrackingRefBased/>
  <w15:docId w15:val="{275E6FE9-4AC1-6A41-9B24-3EF588DF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FD3"/>
    <w:pPr>
      <w:spacing w:line="276" w:lineRule="auto"/>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2347</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cp:lastPrinted>2023-07-12T17:05:00Z</cp:lastPrinted>
  <dcterms:created xsi:type="dcterms:W3CDTF">2024-07-18T13:42:00Z</dcterms:created>
  <dcterms:modified xsi:type="dcterms:W3CDTF">2024-07-19T23:09:00Z</dcterms:modified>
</cp:coreProperties>
</file>